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A0016" w14:textId="1E7EA259" w:rsidR="00FD49CF" w:rsidRPr="00002EC6" w:rsidRDefault="00FD49CF" w:rsidP="00957F22">
      <w:pPr>
        <w:pBdr>
          <w:bottom w:val="single" w:sz="6" w:space="1" w:color="auto"/>
        </w:pBdr>
        <w:spacing w:line="240" w:lineRule="auto"/>
        <w:jc w:val="center"/>
        <w:rPr>
          <w:rFonts w:ascii="Arial" w:hAnsi="Arial" w:cs="Arial"/>
          <w:b/>
          <w:sz w:val="26"/>
          <w:szCs w:val="26"/>
          <w:lang w:val="ro-RO"/>
        </w:rPr>
      </w:pPr>
      <w:bookmarkStart w:id="0" w:name="_Hlk174733609"/>
      <w:bookmarkEnd w:id="0"/>
      <w:r w:rsidRPr="00002EC6">
        <w:rPr>
          <w:rFonts w:ascii="Arial" w:hAnsi="Arial" w:cs="Arial"/>
          <w:b/>
          <w:sz w:val="20"/>
          <w:szCs w:val="20"/>
          <w:lang w:val="ro-RO"/>
        </w:rPr>
        <w:t>UNIVERSITATEA NAȚIONALĂ DE ȘTIINȚĂ ȘI TEHNOLOGIE POLITEHNICA BUCUREŞTI</w:t>
      </w:r>
    </w:p>
    <w:p w14:paraId="59B8596F" w14:textId="6A76FEF9" w:rsidR="00FD49CF" w:rsidRDefault="00FD49CF" w:rsidP="008E0753">
      <w:pPr>
        <w:ind w:left="5760"/>
        <w:jc w:val="center"/>
        <w:rPr>
          <w:rFonts w:ascii="Arial" w:hAnsi="Arial" w:cs="Arial"/>
          <w:b/>
          <w:sz w:val="20"/>
          <w:szCs w:val="20"/>
          <w:lang w:val="ro-RO"/>
        </w:rPr>
      </w:pPr>
      <w:bookmarkStart w:id="1" w:name="_Hlk174733597"/>
      <w:bookmarkEnd w:id="1"/>
      <w:r w:rsidRPr="00002EC6">
        <w:rPr>
          <w:noProof/>
          <w:lang w:val="ro-RO"/>
        </w:rPr>
        <w:drawing>
          <wp:anchor distT="0" distB="0" distL="114300" distR="114300" simplePos="0" relativeHeight="251659264" behindDoc="1" locked="0" layoutInCell="1" allowOverlap="1" wp14:anchorId="13B39708" wp14:editId="145FBB6A">
            <wp:simplePos x="0" y="0"/>
            <wp:positionH relativeFrom="margin">
              <wp:posOffset>848360</wp:posOffset>
            </wp:positionH>
            <wp:positionV relativeFrom="paragraph">
              <wp:posOffset>18415</wp:posOffset>
            </wp:positionV>
            <wp:extent cx="784860" cy="784860"/>
            <wp:effectExtent l="0" t="0" r="0" b="0"/>
            <wp:wrapTight wrapText="bothSides">
              <wp:wrapPolygon edited="0">
                <wp:start x="0" y="0"/>
                <wp:lineTo x="0" y="20971"/>
                <wp:lineTo x="20971" y="20971"/>
                <wp:lineTo x="20971" y="0"/>
                <wp:lineTo x="0" y="0"/>
              </wp:wrapPolygon>
            </wp:wrapTight>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pic:cNvPicPr/>
                  </pic:nvPicPr>
                  <pic:blipFill>
                    <a:blip r:embed="rId8">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margin">
              <wp14:pctWidth>0</wp14:pctWidth>
            </wp14:sizeRelH>
            <wp14:sizeRelV relativeFrom="margin">
              <wp14:pctHeight>0</wp14:pctHeight>
            </wp14:sizeRelV>
          </wp:anchor>
        </w:drawing>
      </w:r>
      <w:r w:rsidR="008E0753">
        <w:rPr>
          <w:rFonts w:ascii="Arial" w:hAnsi="Arial" w:cs="Arial"/>
          <w:b/>
          <w:sz w:val="20"/>
          <w:szCs w:val="20"/>
          <w:lang w:val="ro-RO"/>
        </w:rPr>
        <w:t xml:space="preserve">   </w:t>
      </w:r>
      <w:r w:rsidRPr="00002EC6">
        <w:rPr>
          <w:b/>
          <w:noProof/>
          <w:lang w:val="ro-RO"/>
        </w:rPr>
        <w:drawing>
          <wp:inline distT="114300" distB="114300" distL="114300" distR="114300" wp14:anchorId="5100FE20" wp14:editId="2E21FBBA">
            <wp:extent cx="838200" cy="807720"/>
            <wp:effectExtent l="0" t="0" r="0" b="0"/>
            <wp:docPr id="1709713145" name="image1.jpg" descr="A chip with a wifi symbol&#10;&#10;Description automatically generated"/>
            <wp:cNvGraphicFramePr/>
            <a:graphic xmlns:a="http://schemas.openxmlformats.org/drawingml/2006/main">
              <a:graphicData uri="http://schemas.openxmlformats.org/drawingml/2006/picture">
                <pic:pic xmlns:pic="http://schemas.openxmlformats.org/drawingml/2006/picture">
                  <pic:nvPicPr>
                    <pic:cNvPr id="1709713145" name="image1.jpg" descr="A chip with a wifi symbol&#10;&#10;Description automatically generated"/>
                    <pic:cNvPicPr preferRelativeResize="0"/>
                  </pic:nvPicPr>
                  <pic:blipFill>
                    <a:blip r:embed="rId9"/>
                    <a:srcRect/>
                    <a:stretch>
                      <a:fillRect/>
                    </a:stretch>
                  </pic:blipFill>
                  <pic:spPr>
                    <a:xfrm>
                      <a:off x="0" y="0"/>
                      <a:ext cx="838429" cy="807941"/>
                    </a:xfrm>
                    <a:prstGeom prst="rect">
                      <a:avLst/>
                    </a:prstGeom>
                    <a:ln/>
                  </pic:spPr>
                </pic:pic>
              </a:graphicData>
            </a:graphic>
          </wp:inline>
        </w:drawing>
      </w:r>
    </w:p>
    <w:p w14:paraId="7E6838E9" w14:textId="0891BACF" w:rsidR="00FD49CF" w:rsidRPr="00002EC6" w:rsidRDefault="00FD49CF" w:rsidP="00957F22">
      <w:pPr>
        <w:pBdr>
          <w:bottom w:val="single" w:sz="6" w:space="0" w:color="auto"/>
        </w:pBdr>
        <w:jc w:val="center"/>
        <w:rPr>
          <w:rFonts w:ascii="Arial" w:hAnsi="Arial" w:cs="Arial"/>
          <w:b/>
          <w:sz w:val="20"/>
          <w:szCs w:val="20"/>
          <w:lang w:val="ro-RO"/>
        </w:rPr>
      </w:pPr>
      <w:r w:rsidRPr="00002EC6">
        <w:rPr>
          <w:rFonts w:ascii="Arial" w:hAnsi="Arial" w:cs="Arial"/>
          <w:b/>
          <w:sz w:val="20"/>
          <w:szCs w:val="20"/>
          <w:lang w:val="ro-RO"/>
        </w:rPr>
        <w:t>FACULTATEA DE ELECTRONICĂ, TELECOMUNICAȚII ȘI TEHNOLOGIA INFORMAȚIEI</w:t>
      </w:r>
    </w:p>
    <w:p w14:paraId="15454B1F" w14:textId="77777777" w:rsidR="009D6BC3" w:rsidRPr="00FD49CF" w:rsidRDefault="009D6BC3" w:rsidP="009D6BC3">
      <w:pPr>
        <w:jc w:val="center"/>
        <w:rPr>
          <w:rFonts w:ascii="Times New Roman" w:hAnsi="Times New Roman" w:cs="Times New Roman"/>
          <w:b/>
          <w:color w:val="FF0000"/>
          <w:sz w:val="28"/>
          <w:szCs w:val="28"/>
          <w:lang w:val="ro-RO"/>
        </w:rPr>
      </w:pPr>
      <w:r w:rsidRPr="00FD49CF">
        <w:rPr>
          <w:rFonts w:ascii="Times New Roman" w:hAnsi="Times New Roman" w:cs="Times New Roman"/>
          <w:b/>
          <w:color w:val="FF0000"/>
          <w:sz w:val="28"/>
          <w:szCs w:val="28"/>
          <w:lang w:val="ro-RO"/>
        </w:rPr>
        <w:t>PROCEDURĂ</w:t>
      </w:r>
    </w:p>
    <w:p w14:paraId="27055535" w14:textId="79F7C2CC" w:rsidR="009D6BC3" w:rsidRDefault="009D6BC3" w:rsidP="000F678D">
      <w:pPr>
        <w:jc w:val="center"/>
        <w:rPr>
          <w:rFonts w:ascii="Times New Roman" w:hAnsi="Times New Roman" w:cs="Times New Roman"/>
          <w:b/>
          <w:color w:val="FF0000"/>
          <w:sz w:val="28"/>
          <w:szCs w:val="28"/>
          <w:lang w:val="ro-RO"/>
        </w:rPr>
      </w:pPr>
      <w:r w:rsidRPr="00FD49CF">
        <w:rPr>
          <w:rFonts w:ascii="Times New Roman" w:hAnsi="Times New Roman" w:cs="Times New Roman"/>
          <w:b/>
          <w:color w:val="FF0000"/>
          <w:sz w:val="28"/>
          <w:szCs w:val="28"/>
          <w:lang w:val="ro-RO"/>
        </w:rPr>
        <w:t>privind refacerea disciplinelor nepromovate în anii anteriori</w:t>
      </w:r>
    </w:p>
    <w:p w14:paraId="33C0094C" w14:textId="77777777" w:rsidR="009D6BC3" w:rsidRPr="009D6BC3" w:rsidRDefault="009D6BC3" w:rsidP="009D6BC3">
      <w:pPr>
        <w:pStyle w:val="ListParagraph"/>
        <w:numPr>
          <w:ilvl w:val="0"/>
          <w:numId w:val="2"/>
        </w:numPr>
        <w:spacing w:after="0" w:line="240" w:lineRule="auto"/>
        <w:jc w:val="both"/>
        <w:rPr>
          <w:rFonts w:ascii="Times New Roman" w:hAnsi="Times New Roman" w:cs="Times New Roman"/>
          <w:sz w:val="24"/>
          <w:szCs w:val="24"/>
          <w:lang w:val="ro-RO"/>
        </w:rPr>
      </w:pPr>
      <w:r w:rsidRPr="009D6BC3">
        <w:rPr>
          <w:rFonts w:ascii="Times New Roman" w:hAnsi="Times New Roman" w:cs="Times New Roman"/>
          <w:sz w:val="24"/>
          <w:szCs w:val="24"/>
          <w:lang w:val="ro-RO"/>
        </w:rPr>
        <w:t>Studenții care refac discipline în regim de diferență vor reface disciplina cu titularul care a predat la seria la care au fost înmatriculați în anul de studii când au făcut prima dată disciplina (fără o cerere specială).</w:t>
      </w:r>
    </w:p>
    <w:p w14:paraId="693172B6" w14:textId="77777777" w:rsidR="009D6BC3" w:rsidRPr="009D6BC3" w:rsidRDefault="009D6BC3" w:rsidP="009D6BC3">
      <w:pPr>
        <w:pStyle w:val="ListParagraph"/>
        <w:numPr>
          <w:ilvl w:val="0"/>
          <w:numId w:val="2"/>
        </w:numPr>
        <w:spacing w:after="0" w:line="240" w:lineRule="auto"/>
        <w:jc w:val="both"/>
        <w:rPr>
          <w:rFonts w:ascii="Times New Roman" w:hAnsi="Times New Roman" w:cs="Times New Roman"/>
          <w:sz w:val="24"/>
          <w:szCs w:val="24"/>
          <w:lang w:val="ro-RO"/>
        </w:rPr>
      </w:pPr>
      <w:r w:rsidRPr="009D6BC3">
        <w:rPr>
          <w:rFonts w:ascii="Times New Roman" w:hAnsi="Times New Roman" w:cs="Times New Roman"/>
          <w:sz w:val="24"/>
          <w:szCs w:val="24"/>
          <w:lang w:val="ro-RO"/>
        </w:rPr>
        <w:t>Dacă în anul universitar curent, titularul respectiv nu mai predă la acea disciplină, studentul va fi repartizat implicit titularului care predă în anul universitar curent la seria la care studenții au fost înmatriculați în anul de studii când au făcut prima dată disciplina (fără o cerere specială).</w:t>
      </w:r>
    </w:p>
    <w:p w14:paraId="7C6D8768" w14:textId="62B1D80C" w:rsidR="00DD3BD7" w:rsidRDefault="009D6BC3" w:rsidP="000F678D">
      <w:pPr>
        <w:pStyle w:val="ListParagraph"/>
        <w:numPr>
          <w:ilvl w:val="0"/>
          <w:numId w:val="2"/>
        </w:numPr>
        <w:spacing w:after="0" w:line="240" w:lineRule="auto"/>
        <w:jc w:val="both"/>
        <w:rPr>
          <w:rFonts w:ascii="Times New Roman" w:hAnsi="Times New Roman" w:cs="Times New Roman"/>
          <w:sz w:val="24"/>
          <w:szCs w:val="24"/>
          <w:lang w:val="ro-RO"/>
        </w:rPr>
      </w:pPr>
      <w:r w:rsidRPr="009D6BC3">
        <w:rPr>
          <w:rFonts w:ascii="Times New Roman" w:hAnsi="Times New Roman" w:cs="Times New Roman"/>
          <w:sz w:val="24"/>
          <w:szCs w:val="24"/>
          <w:lang w:val="ro-RO"/>
        </w:rPr>
        <w:t>Studenții trebuie să se prezinte în primele două săptămâni de la începerea semestrului la cadrul didactic la care refac disciplina în vederea stabilirii condițiilor de refacere a disciplinei (echivalarea unor activități din timpul semestrului, înscrierea în grupele curente sau suplimentare pentru refacerea laboratorului etc.).</w:t>
      </w:r>
    </w:p>
    <w:p w14:paraId="0E3C5B2B" w14:textId="77777777" w:rsidR="000F678D" w:rsidRPr="000F678D" w:rsidRDefault="000F678D" w:rsidP="000F678D">
      <w:pPr>
        <w:pStyle w:val="ListParagraph"/>
        <w:spacing w:after="0" w:line="240" w:lineRule="auto"/>
        <w:ind w:left="360"/>
        <w:jc w:val="both"/>
        <w:rPr>
          <w:rFonts w:ascii="Times New Roman" w:hAnsi="Times New Roman" w:cs="Times New Roman"/>
          <w:sz w:val="24"/>
          <w:szCs w:val="24"/>
          <w:lang w:val="ro-RO"/>
        </w:rPr>
      </w:pPr>
    </w:p>
    <w:p w14:paraId="14B32F11" w14:textId="3CD479B4" w:rsidR="002D1CC1" w:rsidRPr="00065D8B" w:rsidRDefault="007D51FF" w:rsidP="007D51FF">
      <w:pPr>
        <w:jc w:val="center"/>
        <w:rPr>
          <w:rFonts w:ascii="Times New Roman" w:hAnsi="Times New Roman" w:cs="Times New Roman"/>
          <w:b/>
          <w:color w:val="FF0000"/>
          <w:sz w:val="28"/>
          <w:szCs w:val="28"/>
          <w:lang w:val="ro-RO"/>
        </w:rPr>
      </w:pPr>
      <w:r w:rsidRPr="00065D8B">
        <w:rPr>
          <w:rFonts w:ascii="Times New Roman" w:hAnsi="Times New Roman" w:cs="Times New Roman"/>
          <w:b/>
          <w:color w:val="FF0000"/>
          <w:sz w:val="28"/>
          <w:szCs w:val="28"/>
          <w:lang w:val="ro-RO"/>
        </w:rPr>
        <w:t>PROCEDURĂ</w:t>
      </w:r>
    </w:p>
    <w:p w14:paraId="510F3561" w14:textId="1105F833" w:rsidR="007D51FF" w:rsidRPr="00065D8B" w:rsidRDefault="007D51FF" w:rsidP="007D51FF">
      <w:pPr>
        <w:jc w:val="center"/>
        <w:rPr>
          <w:rFonts w:ascii="Times New Roman" w:hAnsi="Times New Roman" w:cs="Times New Roman"/>
          <w:b/>
          <w:color w:val="FF0000"/>
          <w:sz w:val="28"/>
          <w:szCs w:val="28"/>
          <w:lang w:val="ro-RO"/>
        </w:rPr>
      </w:pPr>
      <w:r w:rsidRPr="00065D8B">
        <w:rPr>
          <w:rFonts w:ascii="Times New Roman" w:hAnsi="Times New Roman" w:cs="Times New Roman"/>
          <w:b/>
          <w:color w:val="FF0000"/>
          <w:sz w:val="28"/>
          <w:szCs w:val="28"/>
          <w:lang w:val="ro-RO"/>
        </w:rPr>
        <w:t xml:space="preserve">privind </w:t>
      </w:r>
      <w:r w:rsidR="00952B0E" w:rsidRPr="00065D8B">
        <w:rPr>
          <w:rFonts w:ascii="Times New Roman" w:hAnsi="Times New Roman" w:cs="Times New Roman"/>
          <w:b/>
          <w:color w:val="FF0000"/>
          <w:sz w:val="28"/>
          <w:szCs w:val="28"/>
          <w:lang w:val="ro-RO"/>
        </w:rPr>
        <w:t xml:space="preserve">refacerea disciplinelor nepromovate în anii anteriori cu alt titular decât cel </w:t>
      </w:r>
      <w:r w:rsidR="009D6BC3" w:rsidRPr="00065D8B">
        <w:rPr>
          <w:rFonts w:ascii="Times New Roman" w:hAnsi="Times New Roman" w:cs="Times New Roman"/>
          <w:b/>
          <w:color w:val="FF0000"/>
          <w:sz w:val="28"/>
          <w:szCs w:val="28"/>
          <w:lang w:val="ro-RO"/>
        </w:rPr>
        <w:t>care a predat disciplina la seria în care a fost studentul în anii anteriori</w:t>
      </w:r>
    </w:p>
    <w:p w14:paraId="1A635514" w14:textId="72D93F27" w:rsidR="0040065A" w:rsidRDefault="0040065A" w:rsidP="0040065A">
      <w:pPr>
        <w:pStyle w:val="ListParagraph"/>
        <w:numPr>
          <w:ilvl w:val="0"/>
          <w:numId w:val="2"/>
        </w:numPr>
        <w:spacing w:after="0" w:line="240" w:lineRule="auto"/>
        <w:jc w:val="both"/>
        <w:rPr>
          <w:rFonts w:ascii="Times New Roman" w:hAnsi="Times New Roman" w:cs="Times New Roman"/>
          <w:sz w:val="24"/>
          <w:szCs w:val="24"/>
          <w:lang w:val="ro-RO"/>
        </w:rPr>
      </w:pPr>
      <w:r w:rsidRPr="009D6BC3">
        <w:rPr>
          <w:rFonts w:ascii="Times New Roman" w:hAnsi="Times New Roman" w:cs="Times New Roman"/>
          <w:sz w:val="24"/>
          <w:szCs w:val="24"/>
          <w:lang w:val="ro-RO"/>
        </w:rPr>
        <w:t xml:space="preserve">În cazul în care, din motive obiective, studenții nu pot să refacă disciplina cu titularul care predă la seria la care sunt repartizați implicit, studenții vor face o </w:t>
      </w:r>
      <w:r w:rsidRPr="0040065A">
        <w:rPr>
          <w:rFonts w:ascii="Times New Roman" w:hAnsi="Times New Roman" w:cs="Times New Roman"/>
          <w:b/>
          <w:sz w:val="24"/>
          <w:szCs w:val="24"/>
          <w:lang w:val="ro-RO"/>
        </w:rPr>
        <w:t>cerere de refacere a disciplinei cu alt titular</w:t>
      </w:r>
      <w:r w:rsidRPr="009D6BC3">
        <w:rPr>
          <w:rFonts w:ascii="Times New Roman" w:hAnsi="Times New Roman" w:cs="Times New Roman"/>
          <w:sz w:val="24"/>
          <w:szCs w:val="24"/>
          <w:lang w:val="ro-RO"/>
        </w:rPr>
        <w:t xml:space="preserve">, cerere care </w:t>
      </w:r>
      <w:r w:rsidRPr="00065D8B">
        <w:rPr>
          <w:rFonts w:ascii="Times New Roman" w:hAnsi="Times New Roman" w:cs="Times New Roman"/>
          <w:color w:val="FF0000"/>
          <w:sz w:val="24"/>
          <w:szCs w:val="24"/>
          <w:lang w:val="ro-RO"/>
        </w:rPr>
        <w:t xml:space="preserve">trebuie aprobată </w:t>
      </w:r>
      <w:r w:rsidR="00065D8B" w:rsidRPr="00065D8B">
        <w:rPr>
          <w:rFonts w:ascii="Times New Roman" w:hAnsi="Times New Roman" w:cs="Times New Roman"/>
          <w:color w:val="FF0000"/>
          <w:sz w:val="24"/>
          <w:szCs w:val="24"/>
          <w:lang w:val="ro-RO"/>
        </w:rPr>
        <w:t xml:space="preserve">mai întâi </w:t>
      </w:r>
      <w:r w:rsidRPr="00065D8B">
        <w:rPr>
          <w:rFonts w:ascii="Times New Roman" w:hAnsi="Times New Roman" w:cs="Times New Roman"/>
          <w:color w:val="FF0000"/>
          <w:sz w:val="24"/>
          <w:szCs w:val="24"/>
          <w:lang w:val="ro-RO"/>
        </w:rPr>
        <w:t xml:space="preserve">de titularul respectiv </w:t>
      </w:r>
      <w:r w:rsidRPr="009D6BC3">
        <w:rPr>
          <w:rFonts w:ascii="Times New Roman" w:hAnsi="Times New Roman" w:cs="Times New Roman"/>
          <w:sz w:val="24"/>
          <w:szCs w:val="24"/>
          <w:lang w:val="ro-RO"/>
        </w:rPr>
        <w:t xml:space="preserve">și </w:t>
      </w:r>
      <w:r w:rsidR="00065D8B">
        <w:rPr>
          <w:rFonts w:ascii="Times New Roman" w:hAnsi="Times New Roman" w:cs="Times New Roman"/>
          <w:sz w:val="24"/>
          <w:szCs w:val="24"/>
          <w:lang w:val="ro-RO"/>
        </w:rPr>
        <w:t xml:space="preserve">apoi </w:t>
      </w:r>
      <w:r w:rsidRPr="009D6BC3">
        <w:rPr>
          <w:rFonts w:ascii="Times New Roman" w:hAnsi="Times New Roman" w:cs="Times New Roman"/>
          <w:sz w:val="24"/>
          <w:szCs w:val="24"/>
          <w:lang w:val="ro-RO"/>
        </w:rPr>
        <w:t>de decanat</w:t>
      </w:r>
      <w:r w:rsidR="00A833E2">
        <w:rPr>
          <w:rFonts w:ascii="Times New Roman" w:hAnsi="Times New Roman" w:cs="Times New Roman"/>
          <w:sz w:val="24"/>
          <w:szCs w:val="24"/>
          <w:lang w:val="ro-RO"/>
        </w:rPr>
        <w:t>.</w:t>
      </w:r>
      <w:r w:rsidR="007D14FC">
        <w:rPr>
          <w:rFonts w:ascii="Times New Roman" w:hAnsi="Times New Roman" w:cs="Times New Roman"/>
          <w:sz w:val="24"/>
          <w:szCs w:val="24"/>
          <w:lang w:val="ro-RO"/>
        </w:rPr>
        <w:t xml:space="preserve"> </w:t>
      </w:r>
    </w:p>
    <w:p w14:paraId="54B8A580" w14:textId="1B81B93D" w:rsidR="009D6BC3" w:rsidRDefault="009D6BC3" w:rsidP="0040065A">
      <w:pPr>
        <w:pStyle w:val="ListParagraph"/>
        <w:numPr>
          <w:ilvl w:val="0"/>
          <w:numId w:val="2"/>
        </w:numPr>
        <w:spacing w:after="0" w:line="240" w:lineRule="auto"/>
        <w:jc w:val="both"/>
        <w:rPr>
          <w:rFonts w:ascii="Times New Roman" w:hAnsi="Times New Roman" w:cs="Times New Roman"/>
          <w:sz w:val="24"/>
          <w:szCs w:val="24"/>
          <w:lang w:val="ro-RO"/>
        </w:rPr>
      </w:pPr>
      <w:r w:rsidRPr="0040065A">
        <w:rPr>
          <w:rFonts w:ascii="Times New Roman" w:hAnsi="Times New Roman" w:cs="Times New Roman"/>
          <w:sz w:val="24"/>
          <w:szCs w:val="24"/>
          <w:lang w:val="ro-RO"/>
        </w:rPr>
        <w:t xml:space="preserve">Nu pot solicita schimbarea titularului disciplinei, </w:t>
      </w:r>
      <w:r w:rsidRPr="00DD3BD7">
        <w:rPr>
          <w:rFonts w:ascii="Times New Roman" w:hAnsi="Times New Roman" w:cs="Times New Roman"/>
          <w:b/>
          <w:sz w:val="24"/>
          <w:szCs w:val="24"/>
          <w:lang w:val="ro-RO"/>
        </w:rPr>
        <w:t>studenții care repetă anul</w:t>
      </w:r>
      <w:r w:rsidRPr="0040065A">
        <w:rPr>
          <w:rFonts w:ascii="Times New Roman" w:hAnsi="Times New Roman" w:cs="Times New Roman"/>
          <w:sz w:val="24"/>
          <w:szCs w:val="24"/>
          <w:lang w:val="ro-RO"/>
        </w:rPr>
        <w:t xml:space="preserve"> în care se face disciplina respectivă</w:t>
      </w:r>
      <w:r w:rsidR="00983619">
        <w:rPr>
          <w:rFonts w:ascii="Times New Roman" w:hAnsi="Times New Roman" w:cs="Times New Roman"/>
          <w:sz w:val="24"/>
          <w:szCs w:val="24"/>
          <w:lang w:val="ro-RO"/>
        </w:rPr>
        <w:t>.</w:t>
      </w:r>
    </w:p>
    <w:p w14:paraId="23968D11" w14:textId="622E4BA6" w:rsidR="00D233D3" w:rsidRPr="00065D8B" w:rsidRDefault="0040065A" w:rsidP="00D233D3">
      <w:pPr>
        <w:pStyle w:val="ListParagraph"/>
        <w:numPr>
          <w:ilvl w:val="0"/>
          <w:numId w:val="2"/>
        </w:numPr>
        <w:spacing w:after="0" w:line="240" w:lineRule="auto"/>
        <w:jc w:val="both"/>
        <w:rPr>
          <w:rFonts w:ascii="Times New Roman" w:hAnsi="Times New Roman" w:cs="Times New Roman"/>
          <w:b/>
          <w:bCs/>
          <w:color w:val="0070C0"/>
          <w:sz w:val="24"/>
          <w:szCs w:val="24"/>
          <w:lang w:val="ro-RO"/>
        </w:rPr>
      </w:pPr>
      <w:r>
        <w:rPr>
          <w:rFonts w:ascii="Times New Roman" w:hAnsi="Times New Roman" w:cs="Times New Roman"/>
          <w:sz w:val="24"/>
          <w:szCs w:val="24"/>
          <w:lang w:val="ro-RO"/>
        </w:rPr>
        <w:t>Cererile de refacere a disciplinei cu al</w:t>
      </w:r>
      <w:r w:rsidR="00170E93">
        <w:rPr>
          <w:rFonts w:ascii="Times New Roman" w:hAnsi="Times New Roman" w:cs="Times New Roman"/>
          <w:sz w:val="24"/>
          <w:szCs w:val="24"/>
          <w:lang w:val="ro-RO"/>
        </w:rPr>
        <w:t>t</w:t>
      </w:r>
      <w:r>
        <w:rPr>
          <w:rFonts w:ascii="Times New Roman" w:hAnsi="Times New Roman" w:cs="Times New Roman"/>
          <w:sz w:val="24"/>
          <w:szCs w:val="24"/>
          <w:lang w:val="ro-RO"/>
        </w:rPr>
        <w:t xml:space="preserve"> titular</w:t>
      </w:r>
      <w:r w:rsidR="00F50942">
        <w:rPr>
          <w:rFonts w:ascii="Times New Roman" w:hAnsi="Times New Roman" w:cs="Times New Roman"/>
          <w:sz w:val="24"/>
          <w:szCs w:val="24"/>
          <w:lang w:val="ro-RO"/>
        </w:rPr>
        <w:t xml:space="preserve"> pentru disciplinele predate </w:t>
      </w:r>
      <w:r w:rsidR="00F50942" w:rsidRPr="00F50942">
        <w:rPr>
          <w:rFonts w:ascii="Times New Roman" w:hAnsi="Times New Roman" w:cs="Times New Roman"/>
          <w:b/>
          <w:bCs/>
          <w:sz w:val="24"/>
          <w:szCs w:val="24"/>
          <w:lang w:val="ro-RO"/>
        </w:rPr>
        <w:t xml:space="preserve">în </w:t>
      </w:r>
      <w:r w:rsidR="00F50942" w:rsidRPr="00F50942">
        <w:rPr>
          <w:rFonts w:ascii="Times New Roman" w:hAnsi="Times New Roman" w:cs="Times New Roman"/>
          <w:b/>
          <w:bCs/>
          <w:color w:val="0070C0"/>
          <w:sz w:val="24"/>
          <w:szCs w:val="24"/>
          <w:lang w:val="ro-RO"/>
        </w:rPr>
        <w:t>semestrul I</w:t>
      </w:r>
      <w:r w:rsidRPr="00F50942">
        <w:rPr>
          <w:rFonts w:ascii="Times New Roman" w:hAnsi="Times New Roman" w:cs="Times New Roman"/>
          <w:b/>
          <w:bCs/>
          <w:color w:val="0070C0"/>
          <w:sz w:val="24"/>
          <w:szCs w:val="24"/>
          <w:lang w:val="ro-RO"/>
        </w:rPr>
        <w:t xml:space="preserve"> </w:t>
      </w:r>
      <w:r w:rsidR="006F6D56" w:rsidRPr="006F6D56">
        <w:rPr>
          <w:rFonts w:ascii="Times New Roman" w:hAnsi="Times New Roman" w:cs="Times New Roman"/>
          <w:b/>
          <w:bCs/>
          <w:sz w:val="24"/>
          <w:szCs w:val="24"/>
          <w:lang w:val="ro-RO"/>
        </w:rPr>
        <w:t xml:space="preserve">trebuie </w:t>
      </w:r>
      <w:r w:rsidR="006F6D56" w:rsidRPr="006F6D56">
        <w:rPr>
          <w:rFonts w:ascii="Times New Roman" w:hAnsi="Times New Roman" w:cs="Times New Roman"/>
          <w:b/>
          <w:bCs/>
          <w:sz w:val="24"/>
          <w:szCs w:val="24"/>
        </w:rPr>
        <w:t>înc</w:t>
      </w:r>
      <w:r w:rsidR="0051555A">
        <w:rPr>
          <w:rFonts w:ascii="Times New Roman" w:hAnsi="Times New Roman" w:cs="Times New Roman"/>
          <w:b/>
          <w:bCs/>
          <w:sz w:val="24"/>
          <w:szCs w:val="24"/>
        </w:rPr>
        <w:t>ă</w:t>
      </w:r>
      <w:r w:rsidR="006F6D56" w:rsidRPr="006F6D56">
        <w:rPr>
          <w:rFonts w:ascii="Times New Roman" w:hAnsi="Times New Roman" w:cs="Times New Roman"/>
          <w:b/>
          <w:bCs/>
          <w:sz w:val="24"/>
          <w:szCs w:val="24"/>
        </w:rPr>
        <w:t xml:space="preserve">rcate </w:t>
      </w:r>
      <w:r w:rsidR="006F6D56" w:rsidRPr="004F5FFA">
        <w:rPr>
          <w:rFonts w:ascii="Times New Roman" w:hAnsi="Times New Roman" w:cs="Times New Roman"/>
          <w:b/>
          <w:bCs/>
          <w:sz w:val="24"/>
          <w:szCs w:val="24"/>
        </w:rPr>
        <w:t>pe</w:t>
      </w:r>
      <w:r w:rsidR="006F6D56" w:rsidRPr="004F5FFA">
        <w:rPr>
          <w:rFonts w:ascii="Times New Roman" w:hAnsi="Times New Roman" w:cs="Times New Roman"/>
          <w:b/>
          <w:bCs/>
          <w:i/>
          <w:iCs/>
          <w:sz w:val="24"/>
          <w:szCs w:val="24"/>
        </w:rPr>
        <w:t xml:space="preserve"> </w:t>
      </w:r>
      <w:r w:rsidR="006F6D56" w:rsidRPr="004F5FFA">
        <w:rPr>
          <w:rFonts w:ascii="Times New Roman" w:hAnsi="Times New Roman" w:cs="Times New Roman"/>
          <w:b/>
          <w:bCs/>
          <w:i/>
          <w:iCs/>
          <w:color w:val="007BB8"/>
          <w:sz w:val="24"/>
          <w:szCs w:val="24"/>
        </w:rPr>
        <w:t>platforma https://etti.pub.ro/contracte, la sec</w:t>
      </w:r>
      <w:r w:rsidR="0051555A">
        <w:rPr>
          <w:rFonts w:ascii="Times New Roman" w:hAnsi="Times New Roman" w:cs="Times New Roman"/>
          <w:b/>
          <w:bCs/>
          <w:i/>
          <w:iCs/>
          <w:color w:val="007BB8"/>
          <w:sz w:val="24"/>
          <w:szCs w:val="24"/>
        </w:rPr>
        <w:t>ț</w:t>
      </w:r>
      <w:r w:rsidR="006F6D56" w:rsidRPr="004F5FFA">
        <w:rPr>
          <w:rFonts w:ascii="Times New Roman" w:hAnsi="Times New Roman" w:cs="Times New Roman"/>
          <w:b/>
          <w:bCs/>
          <w:i/>
          <w:iCs/>
          <w:color w:val="007BB8"/>
          <w:sz w:val="24"/>
          <w:szCs w:val="24"/>
        </w:rPr>
        <w:t>iunea Cereri</w:t>
      </w:r>
      <w:r w:rsidR="006F6D56" w:rsidRPr="00C14152">
        <w:rPr>
          <w:rFonts w:ascii="Times New Roman" w:hAnsi="Times New Roman" w:cs="Times New Roman"/>
          <w:b/>
          <w:bCs/>
          <w:color w:val="007BB8"/>
          <w:sz w:val="24"/>
          <w:szCs w:val="24"/>
          <w:lang w:val="ro-RO"/>
        </w:rPr>
        <w:t xml:space="preserve"> </w:t>
      </w:r>
      <w:bookmarkStart w:id="2" w:name="_Hlk207364618"/>
      <w:r w:rsidR="006F6D56" w:rsidRPr="00D94F36">
        <w:rPr>
          <w:rFonts w:ascii="Times New Roman" w:hAnsi="Times New Roman" w:cs="Times New Roman"/>
          <w:b/>
          <w:bCs/>
          <w:i/>
          <w:iCs/>
          <w:sz w:val="24"/>
          <w:szCs w:val="24"/>
          <w:lang w:val="ro-RO"/>
        </w:rPr>
        <w:t xml:space="preserve">până pe data de 2 </w:t>
      </w:r>
      <w:r w:rsidR="00BB2372">
        <w:rPr>
          <w:rFonts w:ascii="Times New Roman" w:hAnsi="Times New Roman" w:cs="Times New Roman"/>
          <w:b/>
          <w:bCs/>
          <w:i/>
          <w:iCs/>
          <w:sz w:val="24"/>
          <w:szCs w:val="24"/>
          <w:lang w:val="ro-RO"/>
        </w:rPr>
        <w:t>octo</w:t>
      </w:r>
      <w:r w:rsidR="006F6D56" w:rsidRPr="00D94F36">
        <w:rPr>
          <w:rFonts w:ascii="Times New Roman" w:hAnsi="Times New Roman" w:cs="Times New Roman"/>
          <w:b/>
          <w:bCs/>
          <w:i/>
          <w:iCs/>
          <w:sz w:val="24"/>
          <w:szCs w:val="24"/>
          <w:lang w:val="ro-RO"/>
        </w:rPr>
        <w:t>mbrie 202</w:t>
      </w:r>
      <w:bookmarkEnd w:id="2"/>
      <w:r w:rsidR="00BB2372">
        <w:rPr>
          <w:rFonts w:ascii="Times New Roman" w:hAnsi="Times New Roman" w:cs="Times New Roman"/>
          <w:b/>
          <w:bCs/>
          <w:i/>
          <w:iCs/>
          <w:sz w:val="24"/>
          <w:szCs w:val="24"/>
          <w:lang w:val="ro-RO"/>
        </w:rPr>
        <w:t>6</w:t>
      </w:r>
      <w:r w:rsidR="006F6D56" w:rsidRPr="00D94F36">
        <w:rPr>
          <w:rFonts w:ascii="Times New Roman" w:hAnsi="Times New Roman" w:cs="Times New Roman"/>
          <w:b/>
          <w:bCs/>
          <w:i/>
          <w:iCs/>
          <w:sz w:val="24"/>
          <w:szCs w:val="24"/>
          <w:lang w:val="ro-RO"/>
        </w:rPr>
        <w:t>, inclusiv</w:t>
      </w:r>
      <w:r w:rsidR="006E1DE2">
        <w:rPr>
          <w:rFonts w:ascii="Times New Roman" w:hAnsi="Times New Roman" w:cs="Times New Roman"/>
          <w:sz w:val="24"/>
          <w:szCs w:val="24"/>
          <w:lang w:val="ro-RO"/>
        </w:rPr>
        <w:t xml:space="preserve">, </w:t>
      </w:r>
      <w:r w:rsidR="00F50942">
        <w:rPr>
          <w:rFonts w:ascii="Times New Roman" w:hAnsi="Times New Roman" w:cs="Times New Roman"/>
          <w:sz w:val="24"/>
          <w:szCs w:val="24"/>
          <w:lang w:val="ro-RO"/>
        </w:rPr>
        <w:t xml:space="preserve">iar cele </w:t>
      </w:r>
      <w:r w:rsidR="00F50942" w:rsidRPr="00F50942">
        <w:rPr>
          <w:rFonts w:ascii="Times New Roman" w:hAnsi="Times New Roman" w:cs="Times New Roman"/>
          <w:b/>
          <w:bCs/>
          <w:sz w:val="24"/>
          <w:szCs w:val="24"/>
          <w:lang w:val="ro-RO"/>
        </w:rPr>
        <w:t xml:space="preserve">pentru </w:t>
      </w:r>
      <w:r w:rsidR="00F50942" w:rsidRPr="00F50942">
        <w:rPr>
          <w:rFonts w:ascii="Times New Roman" w:hAnsi="Times New Roman" w:cs="Times New Roman"/>
          <w:b/>
          <w:bCs/>
          <w:color w:val="0070C0"/>
          <w:sz w:val="24"/>
          <w:szCs w:val="24"/>
          <w:lang w:val="ro-RO"/>
        </w:rPr>
        <w:t>semestrul II</w:t>
      </w:r>
      <w:r w:rsidR="00F50942" w:rsidRPr="00F50942">
        <w:rPr>
          <w:rFonts w:ascii="Times New Roman" w:hAnsi="Times New Roman" w:cs="Times New Roman"/>
          <w:b/>
          <w:bCs/>
          <w:sz w:val="24"/>
          <w:szCs w:val="24"/>
          <w:lang w:val="ro-RO"/>
        </w:rPr>
        <w:t xml:space="preserve"> </w:t>
      </w:r>
      <w:r w:rsidR="009B5D44" w:rsidRPr="00D94F36">
        <w:rPr>
          <w:rFonts w:ascii="Times New Roman" w:hAnsi="Times New Roman" w:cs="Times New Roman"/>
          <w:b/>
          <w:bCs/>
          <w:i/>
          <w:iCs/>
          <w:sz w:val="24"/>
          <w:szCs w:val="24"/>
          <w:lang w:val="ro-RO"/>
        </w:rPr>
        <w:t xml:space="preserve">până pe data de </w:t>
      </w:r>
      <w:r w:rsidR="00BB2372">
        <w:rPr>
          <w:rFonts w:ascii="Times New Roman" w:hAnsi="Times New Roman" w:cs="Times New Roman"/>
          <w:b/>
          <w:bCs/>
          <w:i/>
          <w:iCs/>
          <w:sz w:val="24"/>
          <w:szCs w:val="24"/>
          <w:lang w:val="ro-RO"/>
        </w:rPr>
        <w:t>5 martie</w:t>
      </w:r>
      <w:r w:rsidR="009B5D44" w:rsidRPr="00D94F36">
        <w:rPr>
          <w:rFonts w:ascii="Times New Roman" w:hAnsi="Times New Roman" w:cs="Times New Roman"/>
          <w:b/>
          <w:bCs/>
          <w:i/>
          <w:iCs/>
          <w:sz w:val="24"/>
          <w:szCs w:val="24"/>
          <w:lang w:val="ro-RO"/>
        </w:rPr>
        <w:t xml:space="preserve"> 202</w:t>
      </w:r>
      <w:r w:rsidR="00BB2372">
        <w:rPr>
          <w:rFonts w:ascii="Times New Roman" w:hAnsi="Times New Roman" w:cs="Times New Roman"/>
          <w:b/>
          <w:bCs/>
          <w:i/>
          <w:iCs/>
          <w:sz w:val="24"/>
          <w:szCs w:val="24"/>
          <w:lang w:val="ro-RO"/>
        </w:rPr>
        <w:t>7</w:t>
      </w:r>
      <w:r w:rsidR="009B5D44">
        <w:rPr>
          <w:rFonts w:ascii="Times New Roman" w:hAnsi="Times New Roman" w:cs="Times New Roman"/>
          <w:b/>
          <w:bCs/>
          <w:sz w:val="24"/>
          <w:szCs w:val="24"/>
          <w:lang w:val="ro-RO"/>
        </w:rPr>
        <w:t xml:space="preserve">, </w:t>
      </w:r>
      <w:r w:rsidR="009B5D44" w:rsidRPr="00D94F36">
        <w:rPr>
          <w:rFonts w:ascii="Times New Roman" w:hAnsi="Times New Roman" w:cs="Times New Roman"/>
          <w:b/>
          <w:bCs/>
          <w:i/>
          <w:iCs/>
          <w:sz w:val="24"/>
          <w:szCs w:val="24"/>
          <w:lang w:val="ro-RO"/>
        </w:rPr>
        <w:t>inclusiv</w:t>
      </w:r>
      <w:r w:rsidR="009B5D44">
        <w:rPr>
          <w:rFonts w:ascii="Times New Roman" w:hAnsi="Times New Roman" w:cs="Times New Roman"/>
          <w:b/>
          <w:bCs/>
          <w:sz w:val="24"/>
          <w:szCs w:val="24"/>
          <w:lang w:val="ro-RO"/>
        </w:rPr>
        <w:t xml:space="preserve">. </w:t>
      </w:r>
      <w:r w:rsidR="00065D8B" w:rsidRPr="00065D8B">
        <w:rPr>
          <w:rFonts w:ascii="Times New Roman" w:hAnsi="Times New Roman" w:cs="Times New Roman"/>
          <w:b/>
          <w:bCs/>
          <w:color w:val="0070C0"/>
          <w:sz w:val="24"/>
          <w:szCs w:val="24"/>
          <w:lang w:val="ro-RO"/>
        </w:rPr>
        <w:t>În afara acestor intervale cererile nu se admit!</w:t>
      </w:r>
    </w:p>
    <w:p w14:paraId="3ED39D01" w14:textId="5CDD147D" w:rsidR="0040065A" w:rsidRPr="006E1DE2" w:rsidRDefault="0040065A" w:rsidP="00D233D3">
      <w:pPr>
        <w:pStyle w:val="ListParagraph"/>
        <w:spacing w:after="0" w:line="240" w:lineRule="auto"/>
        <w:ind w:left="360"/>
        <w:jc w:val="both"/>
        <w:rPr>
          <w:rFonts w:ascii="Times New Roman" w:hAnsi="Times New Roman" w:cs="Times New Roman"/>
          <w:sz w:val="24"/>
          <w:szCs w:val="24"/>
          <w:lang w:val="ro-RO"/>
        </w:rPr>
      </w:pPr>
    </w:p>
    <w:p w14:paraId="2D10964E" w14:textId="77777777" w:rsidR="006E1DE2" w:rsidRPr="00F50942" w:rsidRDefault="006E1DE2" w:rsidP="006E1DE2">
      <w:pPr>
        <w:spacing w:after="200" w:line="276" w:lineRule="auto"/>
        <w:jc w:val="both"/>
        <w:rPr>
          <w:rFonts w:ascii="Times New Roman" w:eastAsia="Calibri" w:hAnsi="Times New Roman" w:cs="Times New Roman"/>
          <w:bCs/>
          <w:color w:val="FF0000"/>
          <w:sz w:val="24"/>
          <w:szCs w:val="24"/>
          <w:u w:val="single"/>
        </w:rPr>
      </w:pPr>
      <w:r w:rsidRPr="00F50942">
        <w:rPr>
          <w:rFonts w:ascii="Times New Roman" w:eastAsia="Calibri" w:hAnsi="Times New Roman" w:cs="Times New Roman"/>
          <w:bCs/>
          <w:color w:val="FF0000"/>
          <w:sz w:val="24"/>
          <w:szCs w:val="24"/>
          <w:u w:val="single"/>
        </w:rPr>
        <w:t xml:space="preserve">ATENȚIE! </w:t>
      </w:r>
    </w:p>
    <w:p w14:paraId="1DD0EAFA" w14:textId="77777777" w:rsidR="006E1DE2" w:rsidRPr="00F50942" w:rsidRDefault="006E1DE2" w:rsidP="006E1DE2">
      <w:pPr>
        <w:numPr>
          <w:ilvl w:val="0"/>
          <w:numId w:val="3"/>
        </w:numPr>
        <w:spacing w:after="200" w:line="276" w:lineRule="auto"/>
        <w:contextualSpacing/>
        <w:jc w:val="both"/>
        <w:rPr>
          <w:rFonts w:ascii="Times New Roman" w:eastAsia="Calibri" w:hAnsi="Times New Roman" w:cs="Times New Roman"/>
          <w:bCs/>
          <w:color w:val="FF0000"/>
          <w:sz w:val="24"/>
          <w:szCs w:val="24"/>
        </w:rPr>
      </w:pPr>
      <w:r w:rsidRPr="00F50942">
        <w:rPr>
          <w:rFonts w:ascii="Times New Roman" w:eastAsia="Calibri" w:hAnsi="Times New Roman" w:cs="Times New Roman"/>
          <w:bCs/>
          <w:color w:val="0070C0"/>
          <w:sz w:val="24"/>
          <w:szCs w:val="24"/>
        </w:rPr>
        <w:t>Cererile trimise ulterior nu vor fi luate în considerare</w:t>
      </w:r>
      <w:r w:rsidRPr="00F50942">
        <w:rPr>
          <w:rFonts w:ascii="Times New Roman" w:eastAsia="Calibri" w:hAnsi="Times New Roman" w:cs="Times New Roman"/>
          <w:bCs/>
          <w:color w:val="FF0000"/>
          <w:sz w:val="24"/>
          <w:szCs w:val="24"/>
        </w:rPr>
        <w:t>.</w:t>
      </w:r>
    </w:p>
    <w:p w14:paraId="7072F278" w14:textId="46AC1AC2" w:rsidR="009D0821" w:rsidRPr="00F50942" w:rsidRDefault="007911FE" w:rsidP="006E1DE2">
      <w:pPr>
        <w:numPr>
          <w:ilvl w:val="0"/>
          <w:numId w:val="3"/>
        </w:numPr>
        <w:spacing w:after="200" w:line="276" w:lineRule="auto"/>
        <w:contextualSpacing/>
        <w:jc w:val="both"/>
        <w:rPr>
          <w:rFonts w:ascii="Times New Roman" w:eastAsia="Calibri" w:hAnsi="Times New Roman" w:cs="Times New Roman"/>
          <w:bCs/>
          <w:color w:val="FF0000"/>
          <w:sz w:val="24"/>
          <w:szCs w:val="24"/>
        </w:rPr>
      </w:pPr>
      <w:r w:rsidRPr="00F50942">
        <w:rPr>
          <w:rFonts w:ascii="Times New Roman" w:eastAsia="Calibri" w:hAnsi="Times New Roman" w:cs="Times New Roman"/>
          <w:bCs/>
          <w:color w:val="FF0000"/>
          <w:sz w:val="24"/>
          <w:szCs w:val="24"/>
        </w:rPr>
        <w:t>Rezoluția va fi comunicată prin email de către secretara de an, după întrunirea BECF</w:t>
      </w:r>
      <w:r w:rsidR="00137701">
        <w:rPr>
          <w:rFonts w:ascii="Times New Roman" w:eastAsia="Calibri" w:hAnsi="Times New Roman" w:cs="Times New Roman"/>
          <w:bCs/>
          <w:color w:val="FF0000"/>
          <w:sz w:val="24"/>
          <w:szCs w:val="24"/>
        </w:rPr>
        <w:t xml:space="preserve">, până la data de </w:t>
      </w:r>
      <w:r w:rsidR="006C6A88">
        <w:rPr>
          <w:rFonts w:ascii="Times New Roman" w:eastAsia="Calibri" w:hAnsi="Times New Roman" w:cs="Times New Roman"/>
          <w:bCs/>
          <w:color w:val="FF0000"/>
          <w:sz w:val="24"/>
          <w:szCs w:val="24"/>
        </w:rPr>
        <w:t>1</w:t>
      </w:r>
      <w:r w:rsidR="00BB2372">
        <w:rPr>
          <w:rFonts w:ascii="Times New Roman" w:eastAsia="Calibri" w:hAnsi="Times New Roman" w:cs="Times New Roman"/>
          <w:bCs/>
          <w:color w:val="FF0000"/>
          <w:sz w:val="24"/>
          <w:szCs w:val="24"/>
        </w:rPr>
        <w:t>2</w:t>
      </w:r>
      <w:r w:rsidR="006C6A88">
        <w:rPr>
          <w:rFonts w:ascii="Times New Roman" w:eastAsia="Calibri" w:hAnsi="Times New Roman" w:cs="Times New Roman"/>
          <w:bCs/>
          <w:color w:val="FF0000"/>
          <w:sz w:val="24"/>
          <w:szCs w:val="24"/>
        </w:rPr>
        <w:t xml:space="preserve"> octombrie </w:t>
      </w:r>
      <w:r w:rsidR="00BB2372">
        <w:rPr>
          <w:rFonts w:ascii="Times New Roman" w:eastAsia="Calibri" w:hAnsi="Times New Roman" w:cs="Times New Roman"/>
          <w:bCs/>
          <w:color w:val="FF0000"/>
          <w:sz w:val="24"/>
          <w:szCs w:val="24"/>
        </w:rPr>
        <w:t xml:space="preserve">2026 </w:t>
      </w:r>
      <w:r w:rsidR="006C6A88">
        <w:rPr>
          <w:rFonts w:ascii="Times New Roman" w:eastAsia="Calibri" w:hAnsi="Times New Roman" w:cs="Times New Roman"/>
          <w:bCs/>
          <w:color w:val="FF0000"/>
          <w:sz w:val="24"/>
          <w:szCs w:val="24"/>
        </w:rPr>
        <w:t xml:space="preserve">(pentru semestrul I) și </w:t>
      </w:r>
      <w:r w:rsidR="00BB2372">
        <w:rPr>
          <w:rFonts w:ascii="Times New Roman" w:eastAsia="Calibri" w:hAnsi="Times New Roman" w:cs="Times New Roman"/>
          <w:bCs/>
          <w:color w:val="FF0000"/>
          <w:sz w:val="24"/>
          <w:szCs w:val="24"/>
        </w:rPr>
        <w:t>12</w:t>
      </w:r>
      <w:r w:rsidR="00137701">
        <w:rPr>
          <w:rFonts w:ascii="Times New Roman" w:eastAsia="Calibri" w:hAnsi="Times New Roman" w:cs="Times New Roman"/>
          <w:bCs/>
          <w:color w:val="FF0000"/>
          <w:sz w:val="24"/>
          <w:szCs w:val="24"/>
        </w:rPr>
        <w:t xml:space="preserve"> martie 202</w:t>
      </w:r>
      <w:r w:rsidR="00BB2372">
        <w:rPr>
          <w:rFonts w:ascii="Times New Roman" w:eastAsia="Calibri" w:hAnsi="Times New Roman" w:cs="Times New Roman"/>
          <w:bCs/>
          <w:color w:val="FF0000"/>
          <w:sz w:val="24"/>
          <w:szCs w:val="24"/>
        </w:rPr>
        <w:t>7</w:t>
      </w:r>
      <w:r w:rsidR="006C6A88">
        <w:rPr>
          <w:rFonts w:ascii="Times New Roman" w:eastAsia="Calibri" w:hAnsi="Times New Roman" w:cs="Times New Roman"/>
          <w:bCs/>
          <w:color w:val="FF0000"/>
          <w:sz w:val="24"/>
          <w:szCs w:val="24"/>
        </w:rPr>
        <w:t xml:space="preserve"> (pentru semestrul II).</w:t>
      </w:r>
    </w:p>
    <w:p w14:paraId="0F5D6BFE" w14:textId="77777777" w:rsidR="007911FE" w:rsidRDefault="007911FE" w:rsidP="007911FE">
      <w:pPr>
        <w:spacing w:after="200" w:line="276" w:lineRule="auto"/>
        <w:ind w:left="720"/>
        <w:contextualSpacing/>
        <w:jc w:val="both"/>
        <w:rPr>
          <w:rFonts w:ascii="Times New Roman" w:eastAsia="Calibri" w:hAnsi="Times New Roman" w:cs="Times New Roman"/>
          <w:bCs/>
          <w:sz w:val="24"/>
          <w:szCs w:val="24"/>
        </w:rPr>
      </w:pPr>
    </w:p>
    <w:p w14:paraId="0B4E2324" w14:textId="77777777" w:rsidR="00746C48" w:rsidRPr="00746C48" w:rsidRDefault="00746C48" w:rsidP="00746C48">
      <w:pPr>
        <w:spacing w:after="200" w:line="276" w:lineRule="auto"/>
        <w:ind w:left="720"/>
        <w:contextualSpacing/>
        <w:jc w:val="both"/>
        <w:rPr>
          <w:rFonts w:ascii="Times New Roman" w:eastAsia="Calibri" w:hAnsi="Times New Roman" w:cs="Times New Roman"/>
          <w:bCs/>
          <w:sz w:val="24"/>
          <w:szCs w:val="24"/>
        </w:rPr>
      </w:pPr>
      <w:r w:rsidRPr="00746C48">
        <w:rPr>
          <w:rFonts w:ascii="Times New Roman" w:eastAsia="Calibri" w:hAnsi="Times New Roman" w:cs="Times New Roman"/>
          <w:bCs/>
          <w:sz w:val="24"/>
          <w:szCs w:val="24"/>
        </w:rPr>
        <w:t xml:space="preserve">Decanat, 19.08.2026 </w:t>
      </w:r>
    </w:p>
    <w:p w14:paraId="46E2CF0B" w14:textId="15662961" w:rsidR="00170E93" w:rsidRPr="000F678D" w:rsidRDefault="00170E93" w:rsidP="00746C48">
      <w:pPr>
        <w:spacing w:after="200" w:line="276" w:lineRule="auto"/>
        <w:ind w:left="720"/>
        <w:contextualSpacing/>
        <w:jc w:val="both"/>
        <w:rPr>
          <w:rFonts w:ascii="Times New Roman" w:eastAsia="Calibri" w:hAnsi="Times New Roman" w:cs="Times New Roman"/>
          <w:bCs/>
          <w:sz w:val="24"/>
          <w:szCs w:val="24"/>
        </w:rPr>
      </w:pPr>
    </w:p>
    <w:sectPr w:rsidR="00170E93" w:rsidRPr="000F678D" w:rsidSect="00957F22">
      <w:pgSz w:w="11906" w:h="16838" w:code="9"/>
      <w:pgMar w:top="284" w:right="709" w:bottom="0" w:left="992" w:header="720" w:footer="4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9F20A" w14:textId="77777777" w:rsidR="00081007" w:rsidRDefault="00081007" w:rsidP="007F0FAD">
      <w:pPr>
        <w:spacing w:after="0" w:line="240" w:lineRule="auto"/>
      </w:pPr>
      <w:r>
        <w:separator/>
      </w:r>
    </w:p>
  </w:endnote>
  <w:endnote w:type="continuationSeparator" w:id="0">
    <w:p w14:paraId="0BCB243D" w14:textId="77777777" w:rsidR="00081007" w:rsidRDefault="00081007" w:rsidP="007F0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3518" w14:textId="77777777" w:rsidR="00081007" w:rsidRDefault="00081007" w:rsidP="007F0FAD">
      <w:pPr>
        <w:spacing w:after="0" w:line="240" w:lineRule="auto"/>
      </w:pPr>
      <w:r>
        <w:separator/>
      </w:r>
    </w:p>
  </w:footnote>
  <w:footnote w:type="continuationSeparator" w:id="0">
    <w:p w14:paraId="100AC5FE" w14:textId="77777777" w:rsidR="00081007" w:rsidRDefault="00081007" w:rsidP="007F0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849F9"/>
    <w:multiLevelType w:val="hybridMultilevel"/>
    <w:tmpl w:val="36409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295A41"/>
    <w:multiLevelType w:val="hybridMultilevel"/>
    <w:tmpl w:val="69D20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43707"/>
    <w:multiLevelType w:val="hybridMultilevel"/>
    <w:tmpl w:val="7A848B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83499636">
    <w:abstractNumId w:val="1"/>
  </w:num>
  <w:num w:numId="2" w16cid:durableId="1798984548">
    <w:abstractNumId w:val="2"/>
  </w:num>
  <w:num w:numId="3" w16cid:durableId="1616476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57"/>
  <w:drawingGridVerticalSpacing w:val="5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FF"/>
    <w:rsid w:val="00065D8B"/>
    <w:rsid w:val="00076936"/>
    <w:rsid w:val="00081007"/>
    <w:rsid w:val="000A1325"/>
    <w:rsid w:val="000B13EF"/>
    <w:rsid w:val="000F678D"/>
    <w:rsid w:val="00137701"/>
    <w:rsid w:val="00162327"/>
    <w:rsid w:val="00170E93"/>
    <w:rsid w:val="001A4295"/>
    <w:rsid w:val="002D1CC1"/>
    <w:rsid w:val="00317043"/>
    <w:rsid w:val="00331F1F"/>
    <w:rsid w:val="00341842"/>
    <w:rsid w:val="003772E7"/>
    <w:rsid w:val="003C6F6A"/>
    <w:rsid w:val="0040065A"/>
    <w:rsid w:val="00400768"/>
    <w:rsid w:val="0046491D"/>
    <w:rsid w:val="00470786"/>
    <w:rsid w:val="004743EE"/>
    <w:rsid w:val="004C6C1A"/>
    <w:rsid w:val="004F5FFA"/>
    <w:rsid w:val="0051555A"/>
    <w:rsid w:val="00526D3E"/>
    <w:rsid w:val="005F2622"/>
    <w:rsid w:val="00601250"/>
    <w:rsid w:val="006C6A88"/>
    <w:rsid w:val="006E1DE2"/>
    <w:rsid w:val="006F6D56"/>
    <w:rsid w:val="00705049"/>
    <w:rsid w:val="00732B84"/>
    <w:rsid w:val="00746A77"/>
    <w:rsid w:val="00746C48"/>
    <w:rsid w:val="007911FE"/>
    <w:rsid w:val="007B542E"/>
    <w:rsid w:val="007D14FC"/>
    <w:rsid w:val="007D51FF"/>
    <w:rsid w:val="007F0FAD"/>
    <w:rsid w:val="008134B9"/>
    <w:rsid w:val="008E0753"/>
    <w:rsid w:val="00932FA3"/>
    <w:rsid w:val="00952B0E"/>
    <w:rsid w:val="00957F22"/>
    <w:rsid w:val="00983619"/>
    <w:rsid w:val="009B5D44"/>
    <w:rsid w:val="009D0821"/>
    <w:rsid w:val="009D6BC3"/>
    <w:rsid w:val="00A042CD"/>
    <w:rsid w:val="00A413BF"/>
    <w:rsid w:val="00A45758"/>
    <w:rsid w:val="00A7248A"/>
    <w:rsid w:val="00A833E2"/>
    <w:rsid w:val="00AD31D3"/>
    <w:rsid w:val="00AD63AD"/>
    <w:rsid w:val="00B03C9A"/>
    <w:rsid w:val="00B63FEB"/>
    <w:rsid w:val="00B955DD"/>
    <w:rsid w:val="00BB2372"/>
    <w:rsid w:val="00BB65CE"/>
    <w:rsid w:val="00BC4406"/>
    <w:rsid w:val="00C14152"/>
    <w:rsid w:val="00C453DB"/>
    <w:rsid w:val="00CA3193"/>
    <w:rsid w:val="00CA699F"/>
    <w:rsid w:val="00CB28DA"/>
    <w:rsid w:val="00CE4FB8"/>
    <w:rsid w:val="00D233D3"/>
    <w:rsid w:val="00D34A41"/>
    <w:rsid w:val="00D94F36"/>
    <w:rsid w:val="00DD3BD7"/>
    <w:rsid w:val="00E42172"/>
    <w:rsid w:val="00EF5D08"/>
    <w:rsid w:val="00F50942"/>
    <w:rsid w:val="00F83AA1"/>
    <w:rsid w:val="00FC2A84"/>
    <w:rsid w:val="00FD49CF"/>
    <w:rsid w:val="00FE0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CBD4C"/>
  <w15:chartTrackingRefBased/>
  <w15:docId w15:val="{6C8FEA59-EBC4-4972-964E-503CE9CE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D51FF"/>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sz w:val="24"/>
      <w:szCs w:val="20"/>
      <w:lang w:val="ro-RO"/>
    </w:rPr>
  </w:style>
  <w:style w:type="character" w:customStyle="1" w:styleId="BodyTextChar">
    <w:name w:val="Body Text Char"/>
    <w:basedOn w:val="DefaultParagraphFont"/>
    <w:link w:val="BodyText"/>
    <w:rsid w:val="007D51FF"/>
    <w:rPr>
      <w:rFonts w:ascii="Times New Roman" w:eastAsia="Times New Roman" w:hAnsi="Times New Roman" w:cs="Times New Roman"/>
      <w:sz w:val="24"/>
      <w:szCs w:val="20"/>
      <w:lang w:val="ro-RO"/>
    </w:rPr>
  </w:style>
  <w:style w:type="paragraph" w:styleId="ListParagraph">
    <w:name w:val="List Paragraph"/>
    <w:basedOn w:val="Normal"/>
    <w:uiPriority w:val="34"/>
    <w:qFormat/>
    <w:rsid w:val="00AD31D3"/>
    <w:pPr>
      <w:ind w:left="720"/>
      <w:contextualSpacing/>
    </w:pPr>
  </w:style>
  <w:style w:type="paragraph" w:styleId="Header">
    <w:name w:val="header"/>
    <w:basedOn w:val="Normal"/>
    <w:link w:val="HeaderChar"/>
    <w:uiPriority w:val="99"/>
    <w:unhideWhenUsed/>
    <w:rsid w:val="007F0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FAD"/>
  </w:style>
  <w:style w:type="paragraph" w:styleId="Footer">
    <w:name w:val="footer"/>
    <w:basedOn w:val="Normal"/>
    <w:link w:val="FooterChar"/>
    <w:uiPriority w:val="99"/>
    <w:unhideWhenUsed/>
    <w:rsid w:val="007F0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12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E1E91-7271-40FD-81DB-0A6EA4CA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Mihnea UDREA (23251)</dc:creator>
  <cp:keywords/>
  <dc:description/>
  <cp:lastModifiedBy>ELENA DERVIS (85692)</cp:lastModifiedBy>
  <cp:revision>7</cp:revision>
  <cp:lastPrinted>2022-09-09T09:21:00Z</cp:lastPrinted>
  <dcterms:created xsi:type="dcterms:W3CDTF">2026-08-18T14:11:00Z</dcterms:created>
  <dcterms:modified xsi:type="dcterms:W3CDTF">2026-08-19T07:58:00Z</dcterms:modified>
</cp:coreProperties>
</file>