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CEB91" w14:textId="77D02D28" w:rsidR="00E2368E" w:rsidRPr="003114C8" w:rsidRDefault="006834E5" w:rsidP="00C753A1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3114C8">
        <w:rPr>
          <w:rFonts w:ascii="Arial" w:hAnsi="Arial" w:cs="Arial"/>
          <w:b/>
          <w:i/>
          <w:sz w:val="32"/>
          <w:szCs w:val="32"/>
        </w:rPr>
        <w:t xml:space="preserve">Anunț privind procedura </w:t>
      </w:r>
      <w:r w:rsidR="004D020F" w:rsidRPr="003114C8">
        <w:rPr>
          <w:rFonts w:ascii="Arial" w:hAnsi="Arial" w:cs="Arial"/>
          <w:b/>
          <w:i/>
          <w:sz w:val="32"/>
          <w:szCs w:val="32"/>
        </w:rPr>
        <w:t xml:space="preserve">de </w:t>
      </w:r>
      <w:r w:rsidR="00676DFA" w:rsidRPr="003114C8">
        <w:rPr>
          <w:rFonts w:ascii="Arial" w:hAnsi="Arial" w:cs="Arial"/>
          <w:b/>
          <w:i/>
          <w:sz w:val="32"/>
          <w:szCs w:val="32"/>
        </w:rPr>
        <w:t>promovare</w:t>
      </w:r>
      <w:r w:rsidR="00286801" w:rsidRPr="003114C8">
        <w:rPr>
          <w:rFonts w:ascii="Arial" w:hAnsi="Arial" w:cs="Arial"/>
          <w:b/>
          <w:i/>
          <w:sz w:val="32"/>
          <w:szCs w:val="32"/>
        </w:rPr>
        <w:t xml:space="preserve"> </w:t>
      </w:r>
      <w:r w:rsidR="004D020F" w:rsidRPr="003114C8">
        <w:rPr>
          <w:rFonts w:ascii="Arial" w:hAnsi="Arial" w:cs="Arial"/>
          <w:b/>
          <w:i/>
          <w:sz w:val="32"/>
          <w:szCs w:val="32"/>
          <w:lang w:val="ro-RO"/>
        </w:rPr>
        <w:t>î</w:t>
      </w:r>
      <w:r w:rsidR="004D020F" w:rsidRPr="003114C8">
        <w:rPr>
          <w:rFonts w:ascii="Arial" w:hAnsi="Arial" w:cs="Arial"/>
          <w:b/>
          <w:i/>
          <w:sz w:val="32"/>
          <w:szCs w:val="32"/>
        </w:rPr>
        <w:t>n anul universitar 20</w:t>
      </w:r>
      <w:r w:rsidR="00994DD3" w:rsidRPr="003114C8">
        <w:rPr>
          <w:rFonts w:ascii="Arial" w:hAnsi="Arial" w:cs="Arial"/>
          <w:b/>
          <w:i/>
          <w:sz w:val="32"/>
          <w:szCs w:val="32"/>
        </w:rPr>
        <w:t>2</w:t>
      </w:r>
      <w:r w:rsidR="00DB0544" w:rsidRPr="003114C8">
        <w:rPr>
          <w:rFonts w:ascii="Arial" w:hAnsi="Arial" w:cs="Arial"/>
          <w:b/>
          <w:i/>
          <w:sz w:val="32"/>
          <w:szCs w:val="32"/>
        </w:rPr>
        <w:t>6</w:t>
      </w:r>
      <w:r w:rsidR="00F061EB" w:rsidRPr="003114C8">
        <w:rPr>
          <w:rFonts w:ascii="Arial" w:hAnsi="Arial" w:cs="Arial"/>
          <w:b/>
          <w:i/>
          <w:sz w:val="32"/>
          <w:szCs w:val="32"/>
        </w:rPr>
        <w:t>/20</w:t>
      </w:r>
      <w:r w:rsidR="008A5719" w:rsidRPr="003114C8">
        <w:rPr>
          <w:rFonts w:ascii="Arial" w:hAnsi="Arial" w:cs="Arial"/>
          <w:b/>
          <w:i/>
          <w:sz w:val="32"/>
          <w:szCs w:val="32"/>
        </w:rPr>
        <w:t>2</w:t>
      </w:r>
      <w:r w:rsidR="00DB0544" w:rsidRPr="003114C8">
        <w:rPr>
          <w:rFonts w:ascii="Arial" w:hAnsi="Arial" w:cs="Arial"/>
          <w:b/>
          <w:i/>
          <w:sz w:val="32"/>
          <w:szCs w:val="32"/>
        </w:rPr>
        <w:t>7</w:t>
      </w:r>
    </w:p>
    <w:p w14:paraId="0439E782" w14:textId="5CA2847F" w:rsidR="00C556D3" w:rsidRPr="003114C8" w:rsidRDefault="00C556D3" w:rsidP="003114C8">
      <w:pPr>
        <w:jc w:val="center"/>
        <w:rPr>
          <w:rFonts w:ascii="Arial" w:hAnsi="Arial" w:cs="Arial"/>
          <w:b/>
          <w:bCs/>
          <w:i/>
          <w:iCs/>
          <w:color w:val="404040" w:themeColor="text1" w:themeTint="BF"/>
          <w:sz w:val="32"/>
          <w:szCs w:val="32"/>
          <w:u w:val="single"/>
        </w:rPr>
      </w:pPr>
      <w:r w:rsidRPr="003114C8">
        <w:rPr>
          <w:rFonts w:ascii="Arial" w:hAnsi="Arial" w:cs="Arial"/>
          <w:b/>
          <w:bCs/>
          <w:i/>
          <w:iCs/>
          <w:color w:val="404040" w:themeColor="text1" w:themeTint="BF"/>
          <w:sz w:val="32"/>
          <w:szCs w:val="32"/>
          <w:u w:val="single"/>
        </w:rPr>
        <w:t>Pentru studii de licență</w:t>
      </w:r>
    </w:p>
    <w:p w14:paraId="264E299B" w14:textId="02FF9C21" w:rsidR="006A6631" w:rsidRPr="001D4938" w:rsidRDefault="00676DFA" w:rsidP="00771CE0">
      <w:pPr>
        <w:jc w:val="both"/>
        <w:rPr>
          <w:rFonts w:ascii="Arial" w:eastAsia="Times New Roman" w:hAnsi="Arial" w:cs="Arial"/>
          <w:sz w:val="24"/>
          <w:szCs w:val="24"/>
        </w:rPr>
      </w:pPr>
      <w:r w:rsidRPr="001D4938">
        <w:rPr>
          <w:rFonts w:ascii="Arial" w:hAnsi="Arial" w:cs="Arial"/>
          <w:sz w:val="24"/>
          <w:szCs w:val="24"/>
        </w:rPr>
        <w:t xml:space="preserve">Studenții care </w:t>
      </w:r>
      <w:r w:rsidR="006A6631" w:rsidRPr="001D4938">
        <w:rPr>
          <w:rFonts w:ascii="Arial" w:eastAsia="Times New Roman" w:hAnsi="Arial" w:cs="Arial"/>
          <w:b/>
          <w:sz w:val="24"/>
          <w:szCs w:val="24"/>
        </w:rPr>
        <w:t>nu au obţinut</w:t>
      </w:r>
      <w:r w:rsidR="000A4CE5" w:rsidRPr="001D4938">
        <w:rPr>
          <w:rFonts w:ascii="Arial" w:eastAsia="Times New Roman" w:hAnsi="Arial" w:cs="Arial"/>
          <w:b/>
          <w:sz w:val="24"/>
          <w:szCs w:val="24"/>
        </w:rPr>
        <w:t xml:space="preserve"> necesarul de puncte credit obligatorii</w:t>
      </w:r>
      <w:r w:rsidR="0072094B" w:rsidRPr="001D493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2094B" w:rsidRPr="001D4938">
        <w:rPr>
          <w:rFonts w:ascii="Arial" w:eastAsia="Times New Roman" w:hAnsi="Arial" w:cs="Arial"/>
          <w:b/>
          <w:sz w:val="24"/>
          <w:szCs w:val="24"/>
          <w:lang w:val="ro-RO"/>
        </w:rPr>
        <w:t>în anul universitar 202</w:t>
      </w:r>
      <w:r w:rsidR="00DB0544">
        <w:rPr>
          <w:rFonts w:ascii="Arial" w:eastAsia="Times New Roman" w:hAnsi="Arial" w:cs="Arial"/>
          <w:b/>
          <w:sz w:val="24"/>
          <w:szCs w:val="24"/>
          <w:lang w:val="ro-RO"/>
        </w:rPr>
        <w:t>5</w:t>
      </w:r>
      <w:r w:rsidR="0072094B" w:rsidRPr="001D4938">
        <w:rPr>
          <w:rFonts w:ascii="Arial" w:eastAsia="Times New Roman" w:hAnsi="Arial" w:cs="Arial"/>
          <w:b/>
          <w:sz w:val="24"/>
          <w:szCs w:val="24"/>
          <w:lang w:val="ro-RO"/>
        </w:rPr>
        <w:t>/202</w:t>
      </w:r>
      <w:r w:rsidR="00DB0544">
        <w:rPr>
          <w:rFonts w:ascii="Arial" w:eastAsia="Times New Roman" w:hAnsi="Arial" w:cs="Arial"/>
          <w:b/>
          <w:sz w:val="24"/>
          <w:szCs w:val="24"/>
          <w:lang w:val="ro-RO"/>
        </w:rPr>
        <w:t>6</w:t>
      </w:r>
      <w:r w:rsidR="000A4CE5" w:rsidRPr="001D4938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="001D4938" w:rsidRPr="001D4938">
        <w:rPr>
          <w:rFonts w:ascii="Arial" w:hAnsi="Arial" w:cs="Arial"/>
          <w:sz w:val="24"/>
          <w:szCs w:val="24"/>
        </w:rPr>
        <w:t xml:space="preserve">cf Art.16, alin. </w:t>
      </w:r>
      <w:r w:rsidR="00FA529E">
        <w:rPr>
          <w:rFonts w:ascii="Arial" w:hAnsi="Arial" w:cs="Arial"/>
          <w:sz w:val="24"/>
          <w:szCs w:val="24"/>
        </w:rPr>
        <w:t>3</w:t>
      </w:r>
      <w:r w:rsidR="001D4938" w:rsidRPr="001D4938">
        <w:rPr>
          <w:rFonts w:ascii="Arial" w:hAnsi="Arial" w:cs="Arial"/>
          <w:sz w:val="24"/>
          <w:szCs w:val="24"/>
        </w:rPr>
        <w:t xml:space="preserve"> din </w:t>
      </w:r>
      <w:r w:rsidR="001D4938" w:rsidRPr="001D4938">
        <w:rPr>
          <w:rFonts w:ascii="Arial" w:hAnsi="Arial" w:cs="Arial"/>
          <w:i/>
          <w:iCs/>
          <w:sz w:val="24"/>
          <w:szCs w:val="24"/>
        </w:rPr>
        <w:t>Regulamentul privind organizarea şi funcţionarea studiilor universitare de licenţă în Universitatea Naţională de Ştiinţă şi Tehnologie POLITEHNICA Bucureşti</w:t>
      </w:r>
      <w:r w:rsidR="001D4938" w:rsidRPr="001D4938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 xml:space="preserve"> </w:t>
      </w:r>
      <w:r w:rsidR="00771CE0" w:rsidRPr="001D4938">
        <w:rPr>
          <w:rFonts w:ascii="Arial" w:hAnsi="Arial" w:cs="Arial"/>
          <w:sz w:val="24"/>
          <w:szCs w:val="24"/>
        </w:rPr>
        <w:t>pot depune cereri</w:t>
      </w:r>
      <w:r w:rsidRPr="001D4938">
        <w:rPr>
          <w:rFonts w:ascii="Arial" w:hAnsi="Arial" w:cs="Arial"/>
          <w:sz w:val="24"/>
          <w:szCs w:val="24"/>
        </w:rPr>
        <w:t xml:space="preserve"> de promovare </w:t>
      </w:r>
      <w:r w:rsidR="00771CE0" w:rsidRPr="001D4938">
        <w:rPr>
          <w:rFonts w:ascii="Arial" w:hAnsi="Arial" w:cs="Arial"/>
          <w:sz w:val="24"/>
          <w:szCs w:val="24"/>
        </w:rPr>
        <w:t>cu derogare</w:t>
      </w:r>
      <w:r w:rsidR="00445614">
        <w:rPr>
          <w:rFonts w:ascii="Arial" w:hAnsi="Arial" w:cs="Arial"/>
          <w:sz w:val="24"/>
          <w:szCs w:val="24"/>
        </w:rPr>
        <w:t xml:space="preserve">, </w:t>
      </w:r>
      <w:r w:rsidR="00445614" w:rsidRPr="00445614">
        <w:rPr>
          <w:rFonts w:ascii="Arial" w:hAnsi="Arial" w:cs="Arial"/>
          <w:sz w:val="24"/>
          <w:szCs w:val="24"/>
        </w:rPr>
        <w:t>conform Deciziei Consiliului Facultății ETTI,</w:t>
      </w:r>
      <w:r w:rsidR="001D4938" w:rsidRPr="001D4938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 xml:space="preserve"> </w:t>
      </w:r>
      <w:r w:rsidR="006A6631" w:rsidRPr="001D4938">
        <w:rPr>
          <w:rFonts w:ascii="Arial" w:eastAsia="Times New Roman" w:hAnsi="Arial" w:cs="Arial"/>
          <w:sz w:val="24"/>
          <w:szCs w:val="24"/>
        </w:rPr>
        <w:t>dacă au obţinut</w:t>
      </w:r>
      <w:r w:rsidR="000A4CE5" w:rsidRPr="001D4938">
        <w:rPr>
          <w:rFonts w:ascii="Arial" w:eastAsia="Times New Roman" w:hAnsi="Arial" w:cs="Arial"/>
          <w:sz w:val="24"/>
          <w:szCs w:val="24"/>
        </w:rPr>
        <w:t>:</w:t>
      </w:r>
    </w:p>
    <w:p w14:paraId="1F9EEA50" w14:textId="734AA494" w:rsidR="006A6631" w:rsidRPr="001D4938" w:rsidRDefault="006A6631" w:rsidP="000A4CE5">
      <w:pPr>
        <w:pStyle w:val="ListParagraph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D4938">
        <w:rPr>
          <w:rFonts w:ascii="Arial" w:eastAsia="Times New Roman" w:hAnsi="Arial" w:cs="Arial"/>
          <w:sz w:val="24"/>
          <w:szCs w:val="24"/>
        </w:rPr>
        <w:t>minim 30</w:t>
      </w:r>
      <w:r w:rsidR="00B920D6">
        <w:rPr>
          <w:rFonts w:ascii="Arial" w:eastAsia="Times New Roman" w:hAnsi="Arial" w:cs="Arial"/>
          <w:sz w:val="24"/>
          <w:szCs w:val="24"/>
        </w:rPr>
        <w:t>,</w:t>
      </w:r>
      <w:r w:rsidR="001D4938">
        <w:rPr>
          <w:rFonts w:ascii="Arial" w:eastAsia="Times New Roman" w:hAnsi="Arial" w:cs="Arial"/>
          <w:sz w:val="24"/>
          <w:szCs w:val="24"/>
        </w:rPr>
        <w:t xml:space="preserve"> maxim 34 inclusiv</w:t>
      </w:r>
      <w:r w:rsidR="00B920D6">
        <w:rPr>
          <w:rFonts w:ascii="Arial" w:eastAsia="Times New Roman" w:hAnsi="Arial" w:cs="Arial"/>
          <w:sz w:val="24"/>
          <w:szCs w:val="24"/>
        </w:rPr>
        <w:t xml:space="preserve"> </w:t>
      </w:r>
      <w:r w:rsidR="001D4938">
        <w:rPr>
          <w:rFonts w:ascii="Arial" w:eastAsia="Times New Roman" w:hAnsi="Arial" w:cs="Arial"/>
          <w:sz w:val="24"/>
          <w:szCs w:val="24"/>
        </w:rPr>
        <w:t xml:space="preserve">(puncte de credit obligatorii) </w:t>
      </w:r>
      <w:r w:rsidRPr="001D4938">
        <w:rPr>
          <w:rFonts w:ascii="Arial" w:eastAsia="Times New Roman" w:hAnsi="Arial" w:cs="Arial"/>
          <w:sz w:val="24"/>
          <w:szCs w:val="24"/>
        </w:rPr>
        <w:t xml:space="preserve">pentru trecerea în anul II </w:t>
      </w:r>
    </w:p>
    <w:p w14:paraId="2E8FD216" w14:textId="1198C2CC" w:rsidR="006A6631" w:rsidRDefault="006A6631" w:rsidP="000A4CE5">
      <w:pPr>
        <w:pStyle w:val="ListParagraph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1D4938">
        <w:rPr>
          <w:rFonts w:ascii="Arial" w:eastAsia="Times New Roman" w:hAnsi="Arial" w:cs="Arial"/>
          <w:sz w:val="24"/>
          <w:szCs w:val="24"/>
        </w:rPr>
        <w:t>minim 85</w:t>
      </w:r>
      <w:r w:rsidR="00B920D6">
        <w:rPr>
          <w:rFonts w:ascii="Arial" w:eastAsia="Times New Roman" w:hAnsi="Arial" w:cs="Arial"/>
          <w:sz w:val="24"/>
          <w:szCs w:val="24"/>
        </w:rPr>
        <w:t>,</w:t>
      </w:r>
      <w:r w:rsidRPr="001D4938">
        <w:rPr>
          <w:rFonts w:ascii="Arial" w:eastAsia="Times New Roman" w:hAnsi="Arial" w:cs="Arial"/>
          <w:sz w:val="24"/>
          <w:szCs w:val="24"/>
        </w:rPr>
        <w:t xml:space="preserve"> </w:t>
      </w:r>
      <w:r w:rsidR="00B920D6">
        <w:rPr>
          <w:rFonts w:ascii="Arial" w:eastAsia="Times New Roman" w:hAnsi="Arial" w:cs="Arial"/>
          <w:sz w:val="24"/>
          <w:szCs w:val="24"/>
        </w:rPr>
        <w:t xml:space="preserve">maxim 94 inclusiv (puncte de credit obligatorii) </w:t>
      </w:r>
      <w:r w:rsidR="00B920D6" w:rsidRPr="001D4938">
        <w:rPr>
          <w:rFonts w:ascii="Arial" w:eastAsia="Times New Roman" w:hAnsi="Arial" w:cs="Arial"/>
          <w:sz w:val="24"/>
          <w:szCs w:val="24"/>
        </w:rPr>
        <w:t xml:space="preserve">pentru trecerea în anul </w:t>
      </w:r>
      <w:r w:rsidRPr="001D4938">
        <w:rPr>
          <w:rFonts w:ascii="Arial" w:eastAsia="Times New Roman" w:hAnsi="Arial" w:cs="Arial"/>
          <w:sz w:val="24"/>
          <w:szCs w:val="24"/>
        </w:rPr>
        <w:t xml:space="preserve">III </w:t>
      </w:r>
    </w:p>
    <w:p w14:paraId="5A50F513" w14:textId="3E9753A2" w:rsidR="00B920D6" w:rsidRPr="001D4938" w:rsidRDefault="00B920D6" w:rsidP="000A4CE5">
      <w:pPr>
        <w:pStyle w:val="ListParagraph"/>
        <w:numPr>
          <w:ilvl w:val="0"/>
          <w:numId w:val="8"/>
        </w:numPr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minim 145, maxim 154 inclusiv (puncte de credit obligatorii) </w:t>
      </w:r>
      <w:r w:rsidRPr="001D4938">
        <w:rPr>
          <w:rFonts w:ascii="Arial" w:eastAsia="Times New Roman" w:hAnsi="Arial" w:cs="Arial"/>
          <w:sz w:val="24"/>
          <w:szCs w:val="24"/>
        </w:rPr>
        <w:t xml:space="preserve">pentru trecerea în anul </w:t>
      </w:r>
      <w:r>
        <w:rPr>
          <w:rFonts w:ascii="Arial" w:eastAsia="Times New Roman" w:hAnsi="Arial" w:cs="Arial"/>
          <w:sz w:val="24"/>
          <w:szCs w:val="24"/>
        </w:rPr>
        <w:t>IV</w:t>
      </w:r>
    </w:p>
    <w:p w14:paraId="7081134B" w14:textId="77F14B83" w:rsidR="001D4938" w:rsidRDefault="001D4938" w:rsidP="001D4938">
      <w:pPr>
        <w:jc w:val="both"/>
        <w:rPr>
          <w:rFonts w:ascii="Arial" w:hAnsi="Arial" w:cs="Arial"/>
          <w:b/>
          <w:bCs/>
          <w:i/>
          <w:iCs/>
          <w:color w:val="EE0000"/>
          <w:sz w:val="24"/>
          <w:szCs w:val="24"/>
        </w:rPr>
      </w:pPr>
      <w:r w:rsidRPr="00B920D6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 xml:space="preserve">Cererile de </w:t>
      </w:r>
      <w:r w:rsidRPr="00ED5A0B">
        <w:rPr>
          <w:rFonts w:ascii="Arial" w:hAnsi="Arial" w:cs="Arial"/>
          <w:b/>
          <w:bCs/>
          <w:i/>
          <w:iCs/>
          <w:color w:val="EE0000"/>
          <w:sz w:val="24"/>
          <w:szCs w:val="24"/>
          <w:u w:val="single"/>
        </w:rPr>
        <w:t>promovare cu derogare</w:t>
      </w:r>
      <w:r w:rsidRPr="00B920D6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 xml:space="preserve"> vor fi încărcate pe platforma https://etti.pub.ro/contracte, la sec</w:t>
      </w:r>
      <w:r w:rsidR="00DB0544">
        <w:rPr>
          <w:rFonts w:ascii="Arial" w:hAnsi="Arial" w:cs="Arial"/>
          <w:b/>
          <w:bCs/>
          <w:i/>
          <w:iCs/>
          <w:color w:val="EE0000"/>
          <w:sz w:val="24"/>
          <w:szCs w:val="24"/>
          <w:lang w:val="ro-RO"/>
        </w:rPr>
        <w:t>ț</w:t>
      </w:r>
      <w:r w:rsidRPr="00B920D6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>iunea Cereri</w:t>
      </w:r>
      <w:r w:rsidR="00286F2E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 xml:space="preserve">, până la data de </w:t>
      </w:r>
      <w:r w:rsidR="00A9379D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>09</w:t>
      </w:r>
      <w:r w:rsidR="00286F2E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 xml:space="preserve"> septembrie 202</w:t>
      </w:r>
      <w:r w:rsidR="00DB0544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>6</w:t>
      </w:r>
      <w:r w:rsidR="00286F2E">
        <w:rPr>
          <w:rFonts w:ascii="Arial" w:hAnsi="Arial" w:cs="Arial"/>
          <w:b/>
          <w:bCs/>
          <w:i/>
          <w:iCs/>
          <w:color w:val="EE0000"/>
          <w:sz w:val="24"/>
          <w:szCs w:val="24"/>
        </w:rPr>
        <w:t>, inclusiv.</w:t>
      </w:r>
    </w:p>
    <w:p w14:paraId="6BC42F87" w14:textId="1AAB1BBD" w:rsidR="003114C8" w:rsidRPr="00DB0544" w:rsidRDefault="00A9379D" w:rsidP="003114C8">
      <w:pPr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  <w:lang w:val="ro-RO"/>
        </w:rPr>
      </w:pPr>
      <w:r w:rsidRPr="00DB0544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Promovarea se face în mod automat</w:t>
      </w:r>
      <w:r w:rsidR="009E6B2C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(</w:t>
      </w:r>
      <w:r w:rsidR="009E6B2C" w:rsidRPr="009E6B2C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nu se solicită depunerea de cereri de promovare</w:t>
      </w:r>
      <w:r w:rsidR="009E6B2C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!!!)</w:t>
      </w:r>
      <w: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 pentru toți studenții care au minimul de puncte de credit obligatorii astfel: </w:t>
      </w:r>
      <w:r w:rsidRPr="005C39F1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35PC pentru trecerea în anul II</w:t>
      </w:r>
      <w: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, </w:t>
      </w:r>
      <w:r w:rsidRPr="000F5BDC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95PC pentru trecerea în anul III</w:t>
      </w:r>
      <w:r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, respectiv </w:t>
      </w:r>
      <w:r w:rsidRPr="005C39F1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>155PC pentru trecerea în anul IV</w:t>
      </w:r>
      <w:r w:rsidR="000F5BDC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14:paraId="23E4E0E2" w14:textId="32263CC6" w:rsidR="00523A99" w:rsidRPr="003114C8" w:rsidRDefault="00523A99" w:rsidP="003114C8">
      <w:pPr>
        <w:jc w:val="center"/>
        <w:rPr>
          <w:rFonts w:ascii="Arial" w:hAnsi="Arial" w:cs="Arial"/>
          <w:b/>
          <w:bCs/>
          <w:i/>
          <w:iCs/>
          <w:color w:val="404040" w:themeColor="text1" w:themeTint="BF"/>
          <w:sz w:val="32"/>
          <w:szCs w:val="32"/>
          <w:u w:val="single"/>
        </w:rPr>
      </w:pPr>
      <w:r w:rsidRPr="003114C8">
        <w:rPr>
          <w:rFonts w:ascii="Arial" w:hAnsi="Arial" w:cs="Arial"/>
          <w:b/>
          <w:bCs/>
          <w:i/>
          <w:iCs/>
          <w:color w:val="404040" w:themeColor="text1" w:themeTint="BF"/>
          <w:sz w:val="32"/>
          <w:szCs w:val="32"/>
          <w:u w:val="single"/>
        </w:rPr>
        <w:t>Pentru studii de masterat</w:t>
      </w:r>
    </w:p>
    <w:p w14:paraId="6F4DDCCF" w14:textId="03A54BBD" w:rsidR="001D4938" w:rsidRPr="001B6890" w:rsidRDefault="001D4938" w:rsidP="001D493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1B6890">
        <w:rPr>
          <w:rFonts w:ascii="Times New Roman" w:hAnsi="Times New Roman" w:cs="Times New Roman"/>
          <w:sz w:val="28"/>
          <w:szCs w:val="28"/>
        </w:rPr>
        <w:t xml:space="preserve">Studenții care </w:t>
      </w:r>
      <w:r w:rsidRPr="001B6890">
        <w:rPr>
          <w:rFonts w:ascii="Times New Roman" w:eastAsia="Times New Roman" w:hAnsi="Times New Roman" w:cs="Times New Roman"/>
          <w:b/>
          <w:sz w:val="28"/>
          <w:szCs w:val="28"/>
        </w:rPr>
        <w:t xml:space="preserve">nu au obţinut necesarul de puncte credit obligatorii </w:t>
      </w:r>
      <w:r w:rsidRPr="001B689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în anul universitar 202</w:t>
      </w:r>
      <w:r w:rsidR="00DB054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Pr="001B689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/202</w:t>
      </w:r>
      <w:r w:rsidR="00DB054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Pr="001B6890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1B6890">
        <w:rPr>
          <w:rFonts w:ascii="Times New Roman" w:hAnsi="Times New Roman" w:cs="Times New Roman"/>
          <w:sz w:val="28"/>
          <w:szCs w:val="28"/>
        </w:rPr>
        <w:t xml:space="preserve">pot </w:t>
      </w:r>
      <w:r>
        <w:rPr>
          <w:rFonts w:ascii="Times New Roman" w:hAnsi="Times New Roman" w:cs="Times New Roman"/>
          <w:sz w:val="28"/>
          <w:szCs w:val="28"/>
        </w:rPr>
        <w:t>promova</w:t>
      </w:r>
      <w:r w:rsidRPr="001B6890">
        <w:rPr>
          <w:rFonts w:ascii="Times New Roman" w:hAnsi="Times New Roman" w:cs="Times New Roman"/>
          <w:sz w:val="28"/>
          <w:szCs w:val="28"/>
        </w:rPr>
        <w:t xml:space="preserve"> cf Art.16, alin. 2 din </w:t>
      </w:r>
      <w:r w:rsidRPr="001B6890">
        <w:rPr>
          <w:rFonts w:ascii="Times New Roman" w:hAnsi="Times New Roman" w:cs="Times New Roman"/>
          <w:i/>
          <w:iCs/>
          <w:sz w:val="28"/>
          <w:szCs w:val="28"/>
        </w:rPr>
        <w:t>Regulamentul privind organizarea şi funcţionarea studiilor universitare de masterat în Universitatea Naţională de Ştiinţă şi Tehnologie POLITEHNICA Bucureşti</w:t>
      </w:r>
      <w:r w:rsidRPr="001B6890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</w:t>
      </w:r>
    </w:p>
    <w:p w14:paraId="191CEB1C" w14:textId="77777777" w:rsidR="001D4938" w:rsidRPr="003A1B7B" w:rsidRDefault="001D4938" w:rsidP="001D493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1B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dacă au obţinut:</w:t>
      </w:r>
    </w:p>
    <w:p w14:paraId="05745908" w14:textId="77777777" w:rsidR="001D4938" w:rsidRPr="001D4938" w:rsidRDefault="001D4938" w:rsidP="001D4938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A1B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minim 35 cst</w:t>
      </w:r>
      <w:r w:rsidRPr="001B689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1B01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din care minimum 10 aferente activităților de cercetare/practică și minimum 15 ECTS din cele aferente activităţilor didactice</w:t>
      </w:r>
    </w:p>
    <w:p w14:paraId="1658F3CD" w14:textId="13118F38" w:rsidR="00E31834" w:rsidRDefault="00B920D6" w:rsidP="003114C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DB0544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Nu se solicită depunerea de cereri de promovare</w:t>
      </w:r>
      <w:r w:rsidR="005C39F1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! </w:t>
      </w:r>
      <w:r w:rsidRPr="00DB0544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Promovarea se face în mod automat</w:t>
      </w:r>
      <w:r w:rsidR="003114C8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14:paraId="47460C72" w14:textId="2DB393BE" w:rsidR="00B920D6" w:rsidRPr="00E31834" w:rsidRDefault="0041538F" w:rsidP="001D4938">
      <w:pPr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Decanat, </w:t>
      </w:r>
      <w:r w:rsidR="00B3633B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19</w:t>
      </w:r>
      <w:r w:rsidR="00DB0544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 august</w:t>
      </w:r>
      <w:r w:rsidR="00E31834" w:rsidRPr="00E31834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 202</w:t>
      </w:r>
      <w:r w:rsidR="00DB0544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6</w:t>
      </w:r>
    </w:p>
    <w:sectPr w:rsidR="00B920D6" w:rsidRPr="00E31834" w:rsidSect="00C753A1">
      <w:pgSz w:w="16838" w:h="11906" w:orient="landscape" w:code="9"/>
      <w:pgMar w:top="238" w:right="1440" w:bottom="23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7A4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FD80EFE"/>
    <w:multiLevelType w:val="hybridMultilevel"/>
    <w:tmpl w:val="A754B1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849F9"/>
    <w:multiLevelType w:val="hybridMultilevel"/>
    <w:tmpl w:val="36409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771EF"/>
    <w:multiLevelType w:val="hybridMultilevel"/>
    <w:tmpl w:val="82A69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93792"/>
    <w:multiLevelType w:val="hybridMultilevel"/>
    <w:tmpl w:val="63948B84"/>
    <w:lvl w:ilvl="0" w:tplc="0CE60F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B72A2"/>
    <w:multiLevelType w:val="hybridMultilevel"/>
    <w:tmpl w:val="278219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A46F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4B88644B"/>
    <w:multiLevelType w:val="hybridMultilevel"/>
    <w:tmpl w:val="CC30C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C085D"/>
    <w:multiLevelType w:val="hybridMultilevel"/>
    <w:tmpl w:val="6464BE4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19A19B0"/>
    <w:multiLevelType w:val="hybridMultilevel"/>
    <w:tmpl w:val="39F617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422811">
    <w:abstractNumId w:val="6"/>
  </w:num>
  <w:num w:numId="2" w16cid:durableId="959259177">
    <w:abstractNumId w:val="0"/>
  </w:num>
  <w:num w:numId="3" w16cid:durableId="439763569">
    <w:abstractNumId w:val="4"/>
  </w:num>
  <w:num w:numId="4" w16cid:durableId="660083948">
    <w:abstractNumId w:val="5"/>
  </w:num>
  <w:num w:numId="5" w16cid:durableId="342755021">
    <w:abstractNumId w:val="8"/>
  </w:num>
  <w:num w:numId="6" w16cid:durableId="274606563">
    <w:abstractNumId w:val="7"/>
  </w:num>
  <w:num w:numId="7" w16cid:durableId="1545095845">
    <w:abstractNumId w:val="1"/>
  </w:num>
  <w:num w:numId="8" w16cid:durableId="1902062070">
    <w:abstractNumId w:val="9"/>
  </w:num>
  <w:num w:numId="9" w16cid:durableId="1900822780">
    <w:abstractNumId w:val="2"/>
  </w:num>
  <w:num w:numId="10" w16cid:durableId="1984313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0F"/>
    <w:rsid w:val="00056AA2"/>
    <w:rsid w:val="000921CC"/>
    <w:rsid w:val="000A4CE5"/>
    <w:rsid w:val="000F5BDC"/>
    <w:rsid w:val="00102580"/>
    <w:rsid w:val="00194971"/>
    <w:rsid w:val="001D4938"/>
    <w:rsid w:val="00240D5B"/>
    <w:rsid w:val="00286801"/>
    <w:rsid w:val="00286F2E"/>
    <w:rsid w:val="002D0956"/>
    <w:rsid w:val="002E7146"/>
    <w:rsid w:val="003114C8"/>
    <w:rsid w:val="00316596"/>
    <w:rsid w:val="00387F89"/>
    <w:rsid w:val="003C6AB1"/>
    <w:rsid w:val="0041538F"/>
    <w:rsid w:val="004168F3"/>
    <w:rsid w:val="00445614"/>
    <w:rsid w:val="004D020F"/>
    <w:rsid w:val="005068EB"/>
    <w:rsid w:val="00523A99"/>
    <w:rsid w:val="005319CD"/>
    <w:rsid w:val="00563DE2"/>
    <w:rsid w:val="005B6FD7"/>
    <w:rsid w:val="005C39F1"/>
    <w:rsid w:val="00601250"/>
    <w:rsid w:val="00605C4E"/>
    <w:rsid w:val="00622785"/>
    <w:rsid w:val="00641E4C"/>
    <w:rsid w:val="00662570"/>
    <w:rsid w:val="00666DAA"/>
    <w:rsid w:val="00676DFA"/>
    <w:rsid w:val="006834E5"/>
    <w:rsid w:val="00691A05"/>
    <w:rsid w:val="0069370B"/>
    <w:rsid w:val="006A6631"/>
    <w:rsid w:val="006C039B"/>
    <w:rsid w:val="006F1D4D"/>
    <w:rsid w:val="007104C5"/>
    <w:rsid w:val="0072094B"/>
    <w:rsid w:val="007403C7"/>
    <w:rsid w:val="00747F02"/>
    <w:rsid w:val="00766DD3"/>
    <w:rsid w:val="00771CE0"/>
    <w:rsid w:val="0079120A"/>
    <w:rsid w:val="007C3AB5"/>
    <w:rsid w:val="007E5120"/>
    <w:rsid w:val="007F1D9A"/>
    <w:rsid w:val="008A5719"/>
    <w:rsid w:val="008B5E0C"/>
    <w:rsid w:val="008D3AC6"/>
    <w:rsid w:val="008F33E0"/>
    <w:rsid w:val="00955934"/>
    <w:rsid w:val="00974DFB"/>
    <w:rsid w:val="00990288"/>
    <w:rsid w:val="00994DD3"/>
    <w:rsid w:val="009A2AB6"/>
    <w:rsid w:val="009A3C50"/>
    <w:rsid w:val="009D38A4"/>
    <w:rsid w:val="009E5576"/>
    <w:rsid w:val="009E5DBB"/>
    <w:rsid w:val="009E6B2C"/>
    <w:rsid w:val="009F2E1E"/>
    <w:rsid w:val="009F486E"/>
    <w:rsid w:val="00A405A2"/>
    <w:rsid w:val="00A56254"/>
    <w:rsid w:val="00A9379D"/>
    <w:rsid w:val="00AD5FA2"/>
    <w:rsid w:val="00AE4B36"/>
    <w:rsid w:val="00B3633B"/>
    <w:rsid w:val="00B667A2"/>
    <w:rsid w:val="00B66DDF"/>
    <w:rsid w:val="00B70DE0"/>
    <w:rsid w:val="00B920D6"/>
    <w:rsid w:val="00BB135C"/>
    <w:rsid w:val="00C556D3"/>
    <w:rsid w:val="00C753A1"/>
    <w:rsid w:val="00C90235"/>
    <w:rsid w:val="00CE048F"/>
    <w:rsid w:val="00D35E79"/>
    <w:rsid w:val="00D50B45"/>
    <w:rsid w:val="00D74D9F"/>
    <w:rsid w:val="00DB0544"/>
    <w:rsid w:val="00E2368E"/>
    <w:rsid w:val="00E25385"/>
    <w:rsid w:val="00E31834"/>
    <w:rsid w:val="00EA41BA"/>
    <w:rsid w:val="00EB06D7"/>
    <w:rsid w:val="00ED5A0B"/>
    <w:rsid w:val="00EE763F"/>
    <w:rsid w:val="00F061EB"/>
    <w:rsid w:val="00F51F01"/>
    <w:rsid w:val="00FA0621"/>
    <w:rsid w:val="00FA529E"/>
    <w:rsid w:val="00FD080F"/>
    <w:rsid w:val="00FE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8B630"/>
  <w15:docId w15:val="{191443D6-080A-45CE-B717-74703A13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2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6B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 DERVIŞ</cp:lastModifiedBy>
  <cp:revision>12</cp:revision>
  <cp:lastPrinted>2017-09-05T11:02:00Z</cp:lastPrinted>
  <dcterms:created xsi:type="dcterms:W3CDTF">2026-08-16T18:02:00Z</dcterms:created>
  <dcterms:modified xsi:type="dcterms:W3CDTF">2026-08-19T11:55:00Z</dcterms:modified>
</cp:coreProperties>
</file>